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4A" w:rsidRPr="00520309" w:rsidRDefault="00E6174A" w:rsidP="00520309">
      <w:pPr>
        <w:pStyle w:val="a3"/>
        <w:ind w:right="-185"/>
        <w:jc w:val="left"/>
        <w:rPr>
          <w:rFonts w:ascii="Arial" w:hAnsi="Arial" w:cs="Arial"/>
          <w:b/>
          <w:bCs/>
          <w:sz w:val="24"/>
          <w:szCs w:val="24"/>
        </w:rPr>
      </w:pPr>
      <w:r w:rsidRPr="0052030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-10160</wp:posOffset>
            </wp:positionV>
            <wp:extent cx="610870" cy="89027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309">
        <w:rPr>
          <w:rFonts w:ascii="Arial" w:hAnsi="Arial" w:cs="Arial"/>
          <w:b/>
          <w:bCs/>
          <w:sz w:val="24"/>
          <w:szCs w:val="24"/>
        </w:rPr>
        <w:tab/>
      </w:r>
    </w:p>
    <w:p w:rsidR="00E6174A" w:rsidRPr="00520309" w:rsidRDefault="00E6174A" w:rsidP="00520309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6174A" w:rsidRPr="00520309" w:rsidRDefault="00E6174A" w:rsidP="00520309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520309"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:rsidR="00101BAF" w:rsidRPr="00520309" w:rsidRDefault="009D1C09" w:rsidP="00520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20309">
        <w:rPr>
          <w:rFonts w:ascii="Arial" w:eastAsia="Times New Roman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62336;visibility:visible;mso-wrap-edited:f" o:allowincell="f">
            <v:imagedata r:id="rId7" o:title=""/>
          </v:shape>
          <o:OLEObject Type="Embed" ProgID="Word.Picture.8" ShapeID="_x0000_s1027" DrawAspect="Content" ObjectID="_1596524748" r:id="rId8"/>
        </w:pict>
      </w:r>
      <w:r w:rsidR="00101BAF" w:rsidRPr="00520309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101BAF" w:rsidRPr="00520309" w:rsidRDefault="00101BAF" w:rsidP="005203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0309">
        <w:rPr>
          <w:rFonts w:ascii="Arial" w:eastAsia="Times New Roman" w:hAnsi="Arial" w:cs="Arial"/>
          <w:b/>
          <w:bCs/>
          <w:sz w:val="24"/>
          <w:szCs w:val="24"/>
        </w:rPr>
        <w:t>КАЛАЧЁВСКОГО МУНИЦИПАЛЬНОГО РАЙОНА</w:t>
      </w:r>
    </w:p>
    <w:p w:rsidR="00101BAF" w:rsidRPr="00520309" w:rsidRDefault="00101BAF" w:rsidP="005203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0309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101BAF" w:rsidRPr="00520309" w:rsidRDefault="00101BAF" w:rsidP="00520309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BAF" w:rsidRPr="00520309" w:rsidRDefault="00101BAF" w:rsidP="00520309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520309">
        <w:rPr>
          <w:rFonts w:ascii="Arial" w:eastAsia="Times New Roman" w:hAnsi="Arial" w:cs="Arial"/>
          <w:b/>
          <w:bCs/>
          <w:sz w:val="24"/>
          <w:szCs w:val="24"/>
        </w:rPr>
        <w:tab/>
        <w:t>ПОСТАНОВЛЕНИЕ</w:t>
      </w:r>
    </w:p>
    <w:p w:rsidR="00101BAF" w:rsidRPr="00520309" w:rsidRDefault="003D2871" w:rsidP="00520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0309">
        <w:rPr>
          <w:rFonts w:ascii="Arial" w:eastAsia="Times New Roman" w:hAnsi="Arial" w:cs="Arial"/>
          <w:sz w:val="24"/>
          <w:szCs w:val="24"/>
        </w:rPr>
        <w:t xml:space="preserve">от 31.07.2018г. </w:t>
      </w:r>
      <w:bookmarkStart w:id="0" w:name="_GoBack"/>
      <w:bookmarkEnd w:id="0"/>
      <w:r w:rsidRPr="00520309">
        <w:rPr>
          <w:rFonts w:ascii="Arial" w:eastAsia="Times New Roman" w:hAnsi="Arial" w:cs="Arial"/>
          <w:sz w:val="24"/>
          <w:szCs w:val="24"/>
        </w:rPr>
        <w:t xml:space="preserve"> № 645</w:t>
      </w:r>
    </w:p>
    <w:p w:rsidR="00101BAF" w:rsidRPr="00520309" w:rsidRDefault="00101BAF" w:rsidP="005203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20309">
        <w:rPr>
          <w:rFonts w:ascii="Arial" w:eastAsia="Times New Roman" w:hAnsi="Arial" w:cs="Arial"/>
          <w:b/>
          <w:sz w:val="24"/>
          <w:szCs w:val="24"/>
        </w:rPr>
        <w:t>ПОЛОЖЕНИЕ О СОСТАВЕ, ПОРЯДКЕ ПОДГОТОВКИ ДОКУМЕНТОВ ТЕРРИТОРИАЛЬНОГО ПЛАНИРОВАНИЯ КАЛАЧЕВСКОГО МУНИЦИПАЛЬНОГО РАЙОНА ВОЛГОГРАДСКОЙ ОБЛАСТИ,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</w:t>
      </w: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0309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N 131 "Об общих принципах организации местного самоуправления в Российской Федерации, руководствуясь частью 2 статьи 18 Градостроительного кодекса Российской Федерации, Уставом  Калачевского муниципального района Волгоградской области</w:t>
      </w: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20309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0309">
        <w:rPr>
          <w:rFonts w:ascii="Arial" w:eastAsia="Times New Roman" w:hAnsi="Arial" w:cs="Arial"/>
          <w:sz w:val="24"/>
          <w:szCs w:val="24"/>
        </w:rPr>
        <w:t>1. Утвердить "Положения о составе, порядке подготовки документов территориального планирования Калачевского муниципального района Волгоградской области,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документов".</w:t>
      </w: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0309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подписания и подлежит официальному опубликованию.</w:t>
      </w:r>
    </w:p>
    <w:p w:rsidR="00101BAF" w:rsidRPr="00520309" w:rsidRDefault="00101BAF" w:rsidP="005203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0309">
        <w:rPr>
          <w:rFonts w:ascii="Arial" w:eastAsia="Times New Roman" w:hAnsi="Arial" w:cs="Arial"/>
          <w:sz w:val="24"/>
          <w:szCs w:val="24"/>
        </w:rPr>
        <w:t xml:space="preserve"> 3.Контроль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101BAF" w:rsidRPr="00520309" w:rsidRDefault="00101BAF" w:rsidP="005203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101BAF" w:rsidRPr="00520309" w:rsidRDefault="00101BAF" w:rsidP="005203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101BAF" w:rsidRPr="00520309" w:rsidRDefault="00101BAF" w:rsidP="0052030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0309">
        <w:rPr>
          <w:rFonts w:ascii="Arial" w:eastAsia="Times New Roman" w:hAnsi="Arial" w:cs="Arial"/>
          <w:b/>
          <w:sz w:val="24"/>
          <w:szCs w:val="24"/>
        </w:rPr>
        <w:t>Глава Калачевского</w:t>
      </w:r>
    </w:p>
    <w:p w:rsidR="00101BAF" w:rsidRPr="00520309" w:rsidRDefault="00101BAF" w:rsidP="0052030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0309">
        <w:rPr>
          <w:rFonts w:ascii="Arial" w:eastAsia="Times New Roman" w:hAnsi="Arial" w:cs="Arial"/>
          <w:b/>
          <w:sz w:val="24"/>
          <w:szCs w:val="24"/>
        </w:rPr>
        <w:t>муниципального района                                                   П.Н. Харитоненко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E6174A" w:rsidRPr="00520309" w:rsidRDefault="00E6174A" w:rsidP="00520309">
      <w:pPr>
        <w:pStyle w:val="ConsPlusNormal"/>
        <w:jc w:val="both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101BAF" w:rsidRPr="00520309" w:rsidRDefault="00101BAF" w:rsidP="00520309">
      <w:pPr>
        <w:pStyle w:val="ConsPlusNormal"/>
        <w:jc w:val="right"/>
        <w:outlineLvl w:val="0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right"/>
        <w:outlineLvl w:val="0"/>
        <w:rPr>
          <w:sz w:val="24"/>
          <w:szCs w:val="24"/>
        </w:rPr>
      </w:pPr>
      <w:r w:rsidRPr="00520309">
        <w:rPr>
          <w:sz w:val="24"/>
          <w:szCs w:val="24"/>
        </w:rPr>
        <w:lastRenderedPageBreak/>
        <w:t>Приложение</w:t>
      </w:r>
    </w:p>
    <w:p w:rsidR="00486B2B" w:rsidRPr="00520309" w:rsidRDefault="00486B2B" w:rsidP="00520309">
      <w:pPr>
        <w:pStyle w:val="ConsPlusNormal"/>
        <w:jc w:val="right"/>
        <w:rPr>
          <w:sz w:val="24"/>
          <w:szCs w:val="24"/>
        </w:rPr>
      </w:pPr>
      <w:r w:rsidRPr="00520309">
        <w:rPr>
          <w:sz w:val="24"/>
          <w:szCs w:val="24"/>
        </w:rPr>
        <w:t xml:space="preserve">к </w:t>
      </w:r>
      <w:r w:rsidR="00101BAF" w:rsidRPr="00520309">
        <w:rPr>
          <w:sz w:val="24"/>
          <w:szCs w:val="24"/>
        </w:rPr>
        <w:t>постановлению</w:t>
      </w:r>
    </w:p>
    <w:p w:rsidR="00101BAF" w:rsidRPr="00520309" w:rsidRDefault="00101BAF" w:rsidP="00520309">
      <w:pPr>
        <w:pStyle w:val="ConsPlusNormal"/>
        <w:jc w:val="right"/>
        <w:rPr>
          <w:sz w:val="24"/>
          <w:szCs w:val="24"/>
        </w:rPr>
      </w:pPr>
      <w:r w:rsidRPr="00520309">
        <w:rPr>
          <w:sz w:val="24"/>
          <w:szCs w:val="24"/>
        </w:rPr>
        <w:t xml:space="preserve">администрации </w:t>
      </w:r>
      <w:r w:rsidR="00486B2B" w:rsidRPr="00520309">
        <w:rPr>
          <w:sz w:val="24"/>
          <w:szCs w:val="24"/>
        </w:rPr>
        <w:t>Кал</w:t>
      </w:r>
      <w:r w:rsidRPr="00520309">
        <w:rPr>
          <w:sz w:val="24"/>
          <w:szCs w:val="24"/>
        </w:rPr>
        <w:t xml:space="preserve">ачевского </w:t>
      </w:r>
    </w:p>
    <w:p w:rsidR="00486B2B" w:rsidRPr="00520309" w:rsidRDefault="00101BAF" w:rsidP="00520309">
      <w:pPr>
        <w:pStyle w:val="ConsPlusNormal"/>
        <w:jc w:val="right"/>
        <w:rPr>
          <w:sz w:val="24"/>
          <w:szCs w:val="24"/>
        </w:rPr>
      </w:pPr>
      <w:r w:rsidRPr="00520309">
        <w:rPr>
          <w:sz w:val="24"/>
          <w:szCs w:val="24"/>
        </w:rPr>
        <w:t xml:space="preserve"> муниципального района</w:t>
      </w:r>
    </w:p>
    <w:p w:rsidR="00486B2B" w:rsidRPr="00520309" w:rsidRDefault="001713B3" w:rsidP="00520309">
      <w:pPr>
        <w:pStyle w:val="ConsPlusNormal"/>
        <w:jc w:val="right"/>
        <w:rPr>
          <w:sz w:val="24"/>
          <w:szCs w:val="24"/>
        </w:rPr>
      </w:pPr>
      <w:r w:rsidRPr="00520309">
        <w:rPr>
          <w:sz w:val="24"/>
          <w:szCs w:val="24"/>
        </w:rPr>
        <w:t>от 31.07. 2018 г. N 645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ПОЛОЖЕНИЕ</w:t>
      </w: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О СОСТАВЕ, ПОРЯДКЕ ПОДГОТОВКИ ДОКУМЕНТОВ ТЕРРИТОРИАЛЬНОГО</w:t>
      </w: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ПЛАНИРОВАНИЯ КАЛАЧЕВСКОГО МУНИЦИПАЛЬНОГО РАЙОНА ВОЛГОГРАДСКОЙ</w:t>
      </w: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ОБЛАСТИ, ПОРЯДКЕ ПОДГОТОВКИ ИЗМЕНЕНИЙ И ВНЕСЕНИЯ ИХ В ТАКИЕ</w:t>
      </w: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ДОКУМЕНТЫ, А ТАКЖЕ СОСТАВ, ПОРЯДОК ПОДГОТОВКИ ПРОГРАММ,</w:t>
      </w: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ВКЛЮЧАЮЩИХ МЕРОПРИЯТИЯ ПО РЕАЛИЗАЦИИ ТАКИХ ДОКУМЕНТОВ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1. Общие положения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Положение о составе, порядке подготовки документов </w:t>
      </w:r>
      <w:r w:rsidR="00E6174A" w:rsidRPr="00520309">
        <w:rPr>
          <w:sz w:val="24"/>
          <w:szCs w:val="24"/>
        </w:rPr>
        <w:t>территориального планирования К</w:t>
      </w:r>
      <w:r w:rsidRPr="00520309">
        <w:rPr>
          <w:sz w:val="24"/>
          <w:szCs w:val="24"/>
        </w:rPr>
        <w:t>алачевского муниципального района Волгоградской области, порядке внесения в них изменений (далее - Положение) определяет состав документов территориального планирования на территории Калачевского муниципального района Волгоградской области (схемы территориального планирования муниципального района и генеральных планов сельских поселений, входящих в состав муниципального района),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Территориальное планирование Кала</w:t>
      </w:r>
      <w:r w:rsidR="00E6174A" w:rsidRPr="00520309">
        <w:rPr>
          <w:sz w:val="24"/>
          <w:szCs w:val="24"/>
        </w:rPr>
        <w:t>ч</w:t>
      </w:r>
      <w:r w:rsidRPr="00520309">
        <w:rPr>
          <w:sz w:val="24"/>
          <w:szCs w:val="24"/>
        </w:rPr>
        <w:t>евского муниципального района Волгоградской области (далее - территориальное планирование) - это планирование развития территорий, входящих в состав Калачевского муниципального района,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Уполномоченным органом по организации подготовки проектов документов территориального планирования Калачевского муниципального района и внесения изменений в них (далее - уполномоченный орган) является отдел архитектуры администрации Калачевского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Уполномоченный орган вправе самостоятельно готовить проекты документов территориального планирования Калачевского муниципального района или организовывать работу по выбору подрядчика в соответствии с законодательством о контрактной системе в сфере закупок.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2. Состав документов территориального планирования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Калачевского муниципального 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Документами территориального планирования муниципальных образований Калачевского муниципального района Волгоградской области (далее - документы территориального планирования, градостроительная документация) являются: схема территориального планирования Калачевского муниципального </w:t>
      </w:r>
      <w:r w:rsidRPr="00520309">
        <w:rPr>
          <w:sz w:val="24"/>
          <w:szCs w:val="24"/>
        </w:rPr>
        <w:lastRenderedPageBreak/>
        <w:t>района (далее - схема территориального планирования) и генеральные планы сельских поселений, входящих в состав Калачевского муниципального района (далее - генеральный план).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2. Содержание схемы территориального планирования определяется в соответствии со </w:t>
      </w:r>
      <w:hyperlink r:id="rId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статьей 19</w:t>
        </w:r>
      </w:hyperlink>
      <w:r w:rsidRPr="00520309">
        <w:rPr>
          <w:sz w:val="24"/>
          <w:szCs w:val="24"/>
        </w:rPr>
        <w:t xml:space="preserve"> Градостроительного кодекса Российской Федерации.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3. Содержание генерального плана определяется в соответствии со </w:t>
      </w:r>
      <w:hyperlink r:id="rId1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статьей 23</w:t>
        </w:r>
      </w:hyperlink>
      <w:r w:rsidRPr="00520309">
        <w:rPr>
          <w:sz w:val="24"/>
          <w:szCs w:val="24"/>
        </w:rPr>
        <w:t xml:space="preserve"> Градостроительного кодекса Российской Федерации.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3. Общие требования к оформлению документов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территориального планирования Калачевского муниципального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наименование разработчика в соответствии с его Уставом (Положением); полное наименование документов территориального планирования, год и месяц их разработки;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При разработке документов территориального планирования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7. В процессе выполнения работ разработчиком могут использоваться различные способы компьютерного моделирования градостроительных решений. </w:t>
      </w:r>
      <w:r w:rsidRPr="00520309">
        <w:rPr>
          <w:sz w:val="24"/>
          <w:szCs w:val="24"/>
        </w:rPr>
        <w:lastRenderedPageBreak/>
        <w:t>Результаты моделирования и использованные алгоритмы могут передаваться заказчику по дополнительному соглашению.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8. Дубликаты подлинников карт градостроительной документации выполняются после утверждения градостроительной документации в установленном порядке. На дубликатах карт градостроительной документации указывается орган, утвердивший документацию</w:t>
      </w:r>
      <w:r w:rsidR="00472E2B" w:rsidRPr="00520309">
        <w:rPr>
          <w:sz w:val="24"/>
          <w:szCs w:val="24"/>
        </w:rPr>
        <w:t xml:space="preserve">, дата и номер решения Калачевской </w:t>
      </w:r>
      <w:r w:rsidRPr="00520309">
        <w:rPr>
          <w:sz w:val="24"/>
          <w:szCs w:val="24"/>
        </w:rPr>
        <w:t xml:space="preserve"> районной Думы.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9.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10. Подготовка генерального плана сельских поселений может осуществляться применительно к отдельным населенным пунктам, входящим в состав поселений, с последующим внесением изменений в генеральные планы сельских поселений, относящихся к другим частям территорий поселения.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сельских поселений.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11.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12. Обязательны к формированию в отдельные книги (тома):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- Положения о территориальном планировании;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- Обосновывающие материалы.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13. Могут быть выделены в отдельные книги (тома):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- Мероприятия по предупреждению чрезвычайных ситуаций;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- Каталог компьютерной версии проекта;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- иные материалы.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14. Для карт необходимо применять общепринятые масштабы: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1:10 000, 1:15 000, 1:20 000, 1:25 000,1:50 000.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Максимально мелкий масштаб не менее 1:50 000.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15. Количество экземпляров на бумажном носителе определяет Заказчик.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16. Обязательна электронная версия проекта.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4. Полномочия органов местного самоуправления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и их должностных лиц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72E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Калачевская </w:t>
      </w:r>
      <w:r w:rsidR="00486B2B" w:rsidRPr="00520309">
        <w:rPr>
          <w:sz w:val="24"/>
          <w:szCs w:val="24"/>
        </w:rPr>
        <w:t xml:space="preserve"> районная Дума: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утверждает схему территор</w:t>
      </w:r>
      <w:r w:rsidR="00472E2B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lastRenderedPageBreak/>
        <w:t>2) утверждает генеральные планы сельских поселен</w:t>
      </w:r>
      <w:r w:rsidR="00472E2B" w:rsidRPr="00520309">
        <w:rPr>
          <w:sz w:val="24"/>
          <w:szCs w:val="24"/>
        </w:rPr>
        <w:t>ий, входящих в состав Калачевского</w:t>
      </w:r>
      <w:r w:rsidRPr="00520309">
        <w:rPr>
          <w:sz w:val="24"/>
          <w:szCs w:val="24"/>
        </w:rPr>
        <w:t xml:space="preserve"> муниципального района;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утверждает изменения в документы территориального планирования и их актуализированные редакции.</w:t>
      </w:r>
    </w:p>
    <w:p w:rsidR="00486B2B" w:rsidRPr="00520309" w:rsidRDefault="00472E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Глава Калачевского</w:t>
      </w:r>
      <w:r w:rsidR="00486B2B" w:rsidRPr="00520309">
        <w:rPr>
          <w:sz w:val="24"/>
          <w:szCs w:val="24"/>
        </w:rPr>
        <w:t xml:space="preserve"> муниципального района: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принимает решение о подготовке проектов документов территориального планирования, а также о внесении изменений в документы территор</w:t>
      </w:r>
      <w:r w:rsidR="00472E2B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назначает публичные слушания по проектам генеральных планов;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4) направляет согласованные проекты документов территори</w:t>
      </w:r>
      <w:r w:rsidR="00472E2B" w:rsidRPr="00520309">
        <w:rPr>
          <w:sz w:val="24"/>
          <w:szCs w:val="24"/>
        </w:rPr>
        <w:t>ального планирования в Калачевскую</w:t>
      </w:r>
      <w:r w:rsidRPr="00520309">
        <w:rPr>
          <w:sz w:val="24"/>
          <w:szCs w:val="24"/>
        </w:rPr>
        <w:t xml:space="preserve"> районную Думу на утверждение.</w:t>
      </w:r>
    </w:p>
    <w:p w:rsidR="00486B2B" w:rsidRPr="00520309" w:rsidRDefault="00472E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Администрация Калачевского</w:t>
      </w:r>
      <w:r w:rsidR="00486B2B" w:rsidRPr="00520309">
        <w:rPr>
          <w:sz w:val="24"/>
          <w:szCs w:val="24"/>
        </w:rPr>
        <w:t xml:space="preserve"> муниципального района Волгоградской области: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является заказчиком выполнения работ по подготовке документов территор</w:t>
      </w:r>
      <w:r w:rsidR="00472E2B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и сельских поселений и внесения в них изменений;</w:t>
      </w:r>
    </w:p>
    <w:p w:rsidR="00486B2B" w:rsidRPr="00520309" w:rsidRDefault="00472E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в лице главы Калачевского</w:t>
      </w:r>
      <w:r w:rsidR="00486B2B" w:rsidRPr="00520309">
        <w:rPr>
          <w:sz w:val="24"/>
          <w:szCs w:val="24"/>
        </w:rPr>
        <w:t xml:space="preserve"> муниципального района утверждает задание на разработку проектов документов территориального планирования и внесения изменений в них;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осуществляет финансирование выполнения работ по подготовке документов территор</w:t>
      </w:r>
      <w:r w:rsidR="00472E2B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4) осуществляет процедуру определения поставщика работ по подготовке документов (проектов документов) территориального планирования в соответствии с законодательством о контрактной системе в сфере закупок (далее - определение поставщика работ);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5)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4. Отдел </w:t>
      </w:r>
      <w:r w:rsidR="00472E2B" w:rsidRPr="00520309">
        <w:rPr>
          <w:sz w:val="24"/>
          <w:szCs w:val="24"/>
        </w:rPr>
        <w:t>архитектуры администрации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(уполномоченный орган):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осуществляет подготовку материалов для определения поставщика (в том числе технического задания) и передает в отраслевые (функциональные)</w:t>
      </w:r>
      <w:r w:rsidR="00472E2B" w:rsidRPr="00520309">
        <w:rPr>
          <w:sz w:val="24"/>
          <w:szCs w:val="24"/>
        </w:rPr>
        <w:t xml:space="preserve"> органы администрации Калачевского</w:t>
      </w:r>
      <w:r w:rsidRPr="00520309">
        <w:rPr>
          <w:sz w:val="24"/>
          <w:szCs w:val="24"/>
        </w:rPr>
        <w:t xml:space="preserve"> муниципального района, уполномоченные на проведение процедур в сфере закупок по определению поставщика работ;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2) в случае подготовки генеральных планов сельских поселений, внесения изменений в них уведомляет о подготовке таких проектов и взаимодействует в </w:t>
      </w:r>
      <w:r w:rsidRPr="00520309">
        <w:rPr>
          <w:sz w:val="24"/>
          <w:szCs w:val="24"/>
        </w:rPr>
        <w:lastRenderedPageBreak/>
        <w:t>процессе разработки документов в рабочем режиме с органами местного самоуправления сельских поселений;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осуществляет непосредственное взаимодействие с подрядной организацией, разрабатывающей проект документа территориального планирования;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4)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градостроительным законодательством (кроме процедуры определения поставщика работ);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5) осуществляет взаимодействие с органами исполнительной власти Волгоградской области и другими органами ме</w:t>
      </w:r>
      <w:r w:rsidR="00472E2B" w:rsidRPr="00520309">
        <w:rPr>
          <w:sz w:val="24"/>
          <w:szCs w:val="24"/>
        </w:rPr>
        <w:t>стного самоуправления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области,</w:t>
      </w:r>
      <w:r w:rsidR="00472E2B" w:rsidRPr="00520309">
        <w:rPr>
          <w:sz w:val="24"/>
          <w:szCs w:val="24"/>
        </w:rPr>
        <w:t xml:space="preserve"> городского поселения г. Калач-на-Дону</w:t>
      </w:r>
      <w:r w:rsidRPr="00520309">
        <w:rPr>
          <w:sz w:val="24"/>
          <w:szCs w:val="24"/>
        </w:rPr>
        <w:t xml:space="preserve"> и сельскими поселениями в случае совместной подготовки проектов документов территориального планирования;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6) организует согласование проектов документов территориального планирования в соответствии с градостроительным законодательством РФ, в том числе с использованием сайта Федеральной государственной информационной системы территориального планирования РФ (ФГИС ТП РФ);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7) обеспечивает доступ к проектам документов территориального планирования и материалам по обоснованию таких проектов, также к утвержденным документам территориального планирования, в том числе с использованием сайта Федеральной государственной информационной системы территориального планирования РФ (ФГИС ТП РФ);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8) размещает утвержденную документацию территориального планирования в информационной системе градостро</w:t>
      </w:r>
      <w:r w:rsidR="00472E2B" w:rsidRPr="00520309">
        <w:rPr>
          <w:sz w:val="24"/>
          <w:szCs w:val="24"/>
        </w:rPr>
        <w:t>ительной деятельности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9) принимает заявления и предложения о внесении изменений в документы территориального планирования;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10) составляет перечень вопросов для внесения изменений в документы территор</w:t>
      </w:r>
      <w:r w:rsidR="00B51A05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11) направляет утвержденный документ территориального планирования в орган кадастрового учета в соответствии с установленным законодательством о регистрации прав порядком.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bookmarkStart w:id="1" w:name="Par118"/>
      <w:bookmarkEnd w:id="1"/>
      <w:r w:rsidRPr="00520309">
        <w:rPr>
          <w:sz w:val="24"/>
          <w:szCs w:val="24"/>
        </w:rPr>
        <w:t>Статья 5. Порядок подготовки документа территориального</w:t>
      </w:r>
    </w:p>
    <w:p w:rsidR="00486B2B" w:rsidRPr="00520309" w:rsidRDefault="00B51A05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планирования Калачевского</w:t>
      </w:r>
      <w:r w:rsidR="00486B2B" w:rsidRPr="00520309">
        <w:rPr>
          <w:sz w:val="24"/>
          <w:szCs w:val="24"/>
        </w:rPr>
        <w:t xml:space="preserve"> муниципального района Волгоградской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области и его утверждения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Подготовка документа территор</w:t>
      </w:r>
      <w:r w:rsidR="00B51A05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включает в себя следующие этапы: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Принятие решения о подготовке проекта документа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2. Выполнение работ по подготовке проекта документа территориального </w:t>
      </w:r>
      <w:r w:rsidRPr="00520309">
        <w:rPr>
          <w:sz w:val="24"/>
          <w:szCs w:val="24"/>
        </w:rPr>
        <w:lastRenderedPageBreak/>
        <w:t>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Подготовка технического задания на подготовку проекта документа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Обеспечение подготовки проекта документа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Обеспечение доступа к проекту документа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6. Рассмотрение проекта документа территориального пл</w:t>
      </w:r>
      <w:r w:rsidR="00B51A05" w:rsidRPr="00520309">
        <w:rPr>
          <w:sz w:val="24"/>
          <w:szCs w:val="24"/>
        </w:rPr>
        <w:t>анирования территории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на публичных (общественных) слушаниях.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7. Согласование проекта документа территор</w:t>
      </w:r>
      <w:r w:rsidR="00B51A05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8. П</w:t>
      </w:r>
      <w:r w:rsidR="00B51A05" w:rsidRPr="00520309">
        <w:rPr>
          <w:sz w:val="24"/>
          <w:szCs w:val="24"/>
        </w:rPr>
        <w:t>ринятие решения главы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о направлении проекта документа территориального планирования для утверждения.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9. Утверждение (отклонение) проекта документа территориального планирования и обеспечение доступа к утвержденным материалам.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10. Направление материалов утвержденного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11. Направление сведений в Единый государственный реестр недвижимости (ЕГРН).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bookmarkStart w:id="2" w:name="Par135"/>
      <w:bookmarkEnd w:id="2"/>
      <w:r w:rsidRPr="00520309">
        <w:rPr>
          <w:sz w:val="24"/>
          <w:szCs w:val="24"/>
        </w:rPr>
        <w:t>Статья 5.1. Принятие решения о подготовке проекта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 xml:space="preserve">территориального планирования </w:t>
      </w:r>
      <w:r w:rsidR="00B51A05" w:rsidRPr="00520309">
        <w:rPr>
          <w:sz w:val="24"/>
          <w:szCs w:val="24"/>
        </w:rPr>
        <w:t xml:space="preserve">Калачевского </w:t>
      </w:r>
      <w:r w:rsidRPr="00520309">
        <w:rPr>
          <w:sz w:val="24"/>
          <w:szCs w:val="24"/>
        </w:rPr>
        <w:t xml:space="preserve"> муниципального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Уполномоченным органом анализируется необходимость подготовки нового документа территориального планирования и готовится проект постан</w:t>
      </w:r>
      <w:r w:rsidR="00B51A05" w:rsidRPr="00520309">
        <w:rPr>
          <w:sz w:val="24"/>
          <w:szCs w:val="24"/>
        </w:rPr>
        <w:t>овления администрации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о принятии решения о подготовке проекта документа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Определяются источники финансирования подготовки проекта документа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3. Определяется возможность привлечения подрядчика в соответствии с законодательством о контрактной системе в сфере закупок РФ или подготовка проекта самостоятельно уполномоченным </w:t>
      </w:r>
      <w:r w:rsidR="00B51A05" w:rsidRPr="00520309">
        <w:rPr>
          <w:sz w:val="24"/>
          <w:szCs w:val="24"/>
        </w:rPr>
        <w:t>органом администрации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области, с привлечением других структурных подразделений администра</w:t>
      </w:r>
      <w:r w:rsidR="00B51A05" w:rsidRPr="00520309">
        <w:rPr>
          <w:sz w:val="24"/>
          <w:szCs w:val="24"/>
        </w:rPr>
        <w:t>ции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При принятии решения о подготовке проекта генерального плана сельского поселения дополнительно определяются: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- населенные пункты, входящие в состав поселения, применительно к </w:t>
      </w:r>
      <w:r w:rsidRPr="00520309">
        <w:rPr>
          <w:sz w:val="24"/>
          <w:szCs w:val="24"/>
        </w:rPr>
        <w:lastRenderedPageBreak/>
        <w:t>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- объем работ по подготовке проекта генерального плана сельского поселения: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объем работ по сбору исходных данных для подготовки проекта генерального плана;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содержание генерального плана, формата материалов для согласования и формата материала, сдаваемых в составе проекта.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Решение о подготовке проекта документа территориального планиро</w:t>
      </w:r>
      <w:r w:rsidR="00B51A05" w:rsidRPr="00520309">
        <w:rPr>
          <w:sz w:val="24"/>
          <w:szCs w:val="24"/>
        </w:rPr>
        <w:t>вания принимает глава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области. Решение оформляется постанов</w:t>
      </w:r>
      <w:r w:rsidR="00B51A05" w:rsidRPr="00520309">
        <w:rPr>
          <w:sz w:val="24"/>
          <w:szCs w:val="24"/>
        </w:rPr>
        <w:t xml:space="preserve">лением администрации Калачевского </w:t>
      </w:r>
      <w:r w:rsidRPr="00520309">
        <w:rPr>
          <w:sz w:val="24"/>
          <w:szCs w:val="24"/>
        </w:rPr>
        <w:t>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В случае принятие решения о подготовке генерального плана сельского поселения оно должно содержать положения о принятых решениях, указанных в </w:t>
      </w:r>
      <w:hyperlink w:anchor="Par135" w:tooltip="Статья 5.1. Принятие решения о подготовке проекта документа" w:history="1">
        <w:r w:rsidRPr="00520309">
          <w:rPr>
            <w:color w:val="0000FF"/>
            <w:sz w:val="24"/>
            <w:szCs w:val="24"/>
          </w:rPr>
          <w:t>статье 5.1</w:t>
        </w:r>
      </w:hyperlink>
      <w:r w:rsidRPr="00520309">
        <w:rPr>
          <w:sz w:val="24"/>
          <w:szCs w:val="24"/>
        </w:rPr>
        <w:t>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6. Решение об утверждении документа территориального планирования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</w:t>
      </w:r>
      <w:r w:rsidR="00B51A05" w:rsidRPr="00520309">
        <w:rPr>
          <w:sz w:val="24"/>
          <w:szCs w:val="24"/>
        </w:rPr>
        <w:t xml:space="preserve"> на официальном сайте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в разделе "Градостроительная информация".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5.2. Выполнение работ по подготовке проекта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</w:t>
      </w:r>
      <w:r w:rsidR="00B51A05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Работы по подготовке проекта документа территориального планирования могут быть выполнены самостоятельно уполномоченным </w:t>
      </w:r>
      <w:r w:rsidR="00B51A05" w:rsidRPr="00520309">
        <w:rPr>
          <w:sz w:val="24"/>
          <w:szCs w:val="24"/>
        </w:rPr>
        <w:t>органом администрации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области, с привлечением других подразделений администрации, или с привлечением подрядчика.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Определение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 РФ.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Выбор подрядчика для подготовки проекта документа территориального планирования производится в соответствии с порядком определения поставщика, установл</w:t>
      </w:r>
      <w:r w:rsidR="00B51A05" w:rsidRPr="00520309">
        <w:rPr>
          <w:sz w:val="24"/>
          <w:szCs w:val="24"/>
        </w:rPr>
        <w:t>енным в администрации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5.3. Подготовка технического задания на подготовку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проекта документа территор</w:t>
      </w:r>
      <w:r w:rsidR="00B21432" w:rsidRPr="00520309">
        <w:rPr>
          <w:sz w:val="24"/>
          <w:szCs w:val="24"/>
        </w:rPr>
        <w:t>иального планирования Калачевского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муниципального 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Примерная форма технического </w:t>
      </w:r>
      <w:hyperlink w:anchor="Par336" w:tooltip="                            ТЕХНИЧЕСКОЕ ЗАДАНИЕ" w:history="1">
        <w:r w:rsidRPr="00520309">
          <w:rPr>
            <w:color w:val="0000FF"/>
            <w:sz w:val="24"/>
            <w:szCs w:val="24"/>
          </w:rPr>
          <w:t>задания</w:t>
        </w:r>
      </w:hyperlink>
      <w:r w:rsidRPr="00520309">
        <w:rPr>
          <w:sz w:val="24"/>
          <w:szCs w:val="24"/>
        </w:rPr>
        <w:t xml:space="preserve"> на подготовку проекта документа территориального планирования приведена в приложении 1 к настоящему Положению.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Техническое задание утверждается как самос</w:t>
      </w:r>
      <w:r w:rsidR="00B21432" w:rsidRPr="00520309">
        <w:rPr>
          <w:sz w:val="24"/>
          <w:szCs w:val="24"/>
        </w:rPr>
        <w:t xml:space="preserve">тоятельный документ  главой  </w:t>
      </w:r>
      <w:r w:rsidR="00B21432" w:rsidRPr="00520309">
        <w:rPr>
          <w:sz w:val="24"/>
          <w:szCs w:val="24"/>
        </w:rPr>
        <w:lastRenderedPageBreak/>
        <w:t>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Техническое задание готовится уполномоченным органом.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Для подготовки технического задания возможно привлечение специализированных предприятий и организаций в соответствии с законодательством о контрактной системе в сфере закупок.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5.4. Обеспечение подготовки проекта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</w:t>
      </w:r>
      <w:r w:rsidR="00B21432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РФ. Обязательным приложением к контракту является техническое задание. Смета (соглашение о стоимости работ), календарный план выполнения работ и другие приложения к муниципальному контракту также могут быть приложениями как к контракту, так и к техническому заданию.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Обеспечение административных процедур по подготовке проекта документа территориального планирования возлага</w:t>
      </w:r>
      <w:r w:rsidR="00B21432" w:rsidRPr="00520309">
        <w:rPr>
          <w:sz w:val="24"/>
          <w:szCs w:val="24"/>
        </w:rPr>
        <w:t>ется на администрацию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в лице уполномоченного органа.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4. Финансирование работ по подготовке проекта документа территориального планирования осуществляется </w:t>
      </w:r>
      <w:r w:rsidR="00B21432" w:rsidRPr="00520309">
        <w:rPr>
          <w:sz w:val="24"/>
          <w:szCs w:val="24"/>
        </w:rPr>
        <w:t>на основании принятого Калачевского</w:t>
      </w:r>
      <w:r w:rsidRPr="00520309">
        <w:rPr>
          <w:sz w:val="24"/>
          <w:szCs w:val="24"/>
        </w:rPr>
        <w:t xml:space="preserve"> районной Думой решения об утверждении бюджета, предусматривающего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счет.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5.5. Обеспечение доступа к проекту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территори</w:t>
      </w:r>
      <w:r w:rsidR="00B21432" w:rsidRPr="00520309">
        <w:rPr>
          <w:sz w:val="24"/>
          <w:szCs w:val="24"/>
        </w:rPr>
        <w:t xml:space="preserve">ального планирования Калачевского </w:t>
      </w:r>
      <w:r w:rsidRPr="00520309">
        <w:rPr>
          <w:sz w:val="24"/>
          <w:szCs w:val="24"/>
        </w:rPr>
        <w:t>муниципального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bookmarkStart w:id="3" w:name="Par182"/>
      <w:bookmarkEnd w:id="3"/>
      <w:r w:rsidRPr="00520309">
        <w:rPr>
          <w:sz w:val="24"/>
          <w:szCs w:val="24"/>
        </w:rPr>
        <w:t>1. Уполномоченный орган обязан обеспечить доступ к проекту документа территор</w:t>
      </w:r>
      <w:r w:rsidR="00B21432" w:rsidRPr="00520309">
        <w:rPr>
          <w:sz w:val="24"/>
          <w:szCs w:val="24"/>
        </w:rPr>
        <w:t>иального планирования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и материалам по обоснованию такого проекта в информационной системе территориального планирования ФГИС ТП с использованием официального сайта в сети "Интернет" не менее чем за три месяца до их утверждения.</w:t>
      </w:r>
    </w:p>
    <w:p w:rsidR="00486B2B" w:rsidRPr="00520309" w:rsidRDefault="00B21432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4" w:name="Par183"/>
      <w:bookmarkEnd w:id="4"/>
      <w:r w:rsidRPr="00520309">
        <w:rPr>
          <w:sz w:val="24"/>
          <w:szCs w:val="24"/>
        </w:rPr>
        <w:lastRenderedPageBreak/>
        <w:t>2. Администрация Калачевског</w:t>
      </w:r>
      <w:r w:rsidR="00486B2B" w:rsidRPr="00520309">
        <w:rPr>
          <w:sz w:val="24"/>
          <w:szCs w:val="24"/>
        </w:rPr>
        <w:t xml:space="preserve">о муниципального района Волгоградской области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86B2B" w:rsidRPr="00520309">
          <w:rPr>
            <w:color w:val="0000FF"/>
            <w:sz w:val="24"/>
            <w:szCs w:val="24"/>
          </w:rPr>
          <w:t>кодексом</w:t>
        </w:r>
      </w:hyperlink>
      <w:r w:rsidR="00486B2B" w:rsidRPr="00520309">
        <w:rPr>
          <w:sz w:val="24"/>
          <w:szCs w:val="24"/>
        </w:rPr>
        <w:t xml:space="preserve"> РФ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3. Организацией реализации </w:t>
      </w:r>
      <w:hyperlink w:anchor="Par182" w:tooltip="1. Уполномоченный орган обязан обеспечить доступ к проекту документа территориального планирования Дубовского муниципального района Волгоградской области и материалам по обоснованию такого проекта в информационной системе территориального планирования ФГИС ТП " w:history="1">
        <w:r w:rsidRPr="00520309">
          <w:rPr>
            <w:color w:val="0000FF"/>
            <w:sz w:val="24"/>
            <w:szCs w:val="24"/>
          </w:rPr>
          <w:t>пунктов 1</w:t>
        </w:r>
      </w:hyperlink>
      <w:r w:rsidRPr="00520309">
        <w:rPr>
          <w:sz w:val="24"/>
          <w:szCs w:val="24"/>
        </w:rPr>
        <w:t xml:space="preserve"> и </w:t>
      </w:r>
      <w:hyperlink w:anchor="Par183" w:tooltip="2. Администрация Дубовского муниципального района Волгоградской области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кодексом РФ об об" w:history="1">
        <w:r w:rsidRPr="00520309">
          <w:rPr>
            <w:color w:val="0000FF"/>
            <w:sz w:val="24"/>
            <w:szCs w:val="24"/>
          </w:rPr>
          <w:t>2</w:t>
        </w:r>
      </w:hyperlink>
      <w:r w:rsidRPr="00520309">
        <w:rPr>
          <w:sz w:val="24"/>
          <w:szCs w:val="24"/>
        </w:rPr>
        <w:t xml:space="preserve"> настоящей статьи занимается уполномоченный орган.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5.6. Рассмотрение проекта документа территориального</w:t>
      </w:r>
    </w:p>
    <w:p w:rsidR="00486B2B" w:rsidRPr="00520309" w:rsidRDefault="00B21432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планирования Калачевского</w:t>
      </w:r>
      <w:r w:rsidR="00486B2B" w:rsidRPr="00520309">
        <w:rPr>
          <w:sz w:val="24"/>
          <w:szCs w:val="24"/>
        </w:rPr>
        <w:t xml:space="preserve"> муниципального района Волгоградской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области на публичных слушаниях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Проекты генеральных планов сельских поселений до их утверждения подлежат рассмотрению на публичных слушаниях.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2. Порядок организации и проведения публичных слушаний определяется </w:t>
      </w:r>
      <w:hyperlink r:id="rId12" w:tooltip="Устав Дубовского муниципального района Волгоградской области (принят решением Дубовской районной Думы Волгоградской обл. от 24.06.2005 N 52/241) (ред. от 29.03.2018) (Зарегистрировано в ГУ Минюста России по Южному федеральному округу 21.11.2005 N RU34505000200" w:history="1">
        <w:r w:rsidRPr="00520309">
          <w:rPr>
            <w:color w:val="0000FF"/>
            <w:sz w:val="24"/>
            <w:szCs w:val="24"/>
          </w:rPr>
          <w:t>Уставом</w:t>
        </w:r>
      </w:hyperlink>
      <w:r w:rsidR="00B21432" w:rsidRPr="00520309">
        <w:rPr>
          <w:sz w:val="24"/>
          <w:szCs w:val="24"/>
        </w:rPr>
        <w:t xml:space="preserve">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с учетом положений Градостроительного </w:t>
      </w:r>
      <w:hyperlink r:id="rId13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кодекса</w:t>
        </w:r>
      </w:hyperlink>
      <w:r w:rsidRPr="00520309">
        <w:rPr>
          <w:sz w:val="24"/>
          <w:szCs w:val="24"/>
        </w:rPr>
        <w:t xml:space="preserve"> РФ, правовыми</w:t>
      </w:r>
      <w:r w:rsidR="00B21432" w:rsidRPr="00520309">
        <w:rPr>
          <w:sz w:val="24"/>
          <w:szCs w:val="24"/>
        </w:rPr>
        <w:t xml:space="preserve"> актами администрации Калачевского</w:t>
      </w:r>
      <w:r w:rsidRPr="00520309">
        <w:rPr>
          <w:sz w:val="24"/>
          <w:szCs w:val="24"/>
        </w:rPr>
        <w:t xml:space="preserve"> муниципального района </w:t>
      </w:r>
      <w:r w:rsidR="00B21432" w:rsidRPr="00520309">
        <w:rPr>
          <w:sz w:val="24"/>
          <w:szCs w:val="24"/>
        </w:rPr>
        <w:t>Волгоградской области, Калачевской</w:t>
      </w:r>
      <w:r w:rsidRPr="00520309">
        <w:rPr>
          <w:sz w:val="24"/>
          <w:szCs w:val="24"/>
        </w:rPr>
        <w:t xml:space="preserve"> районной Думы и настоящим Положением.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подготовка указанных изменений.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В целях доведения до населения информации о содержании проекта генерального плана на проведение публичных слушаний</w:t>
      </w:r>
      <w:r w:rsidR="00B21432" w:rsidRPr="00520309">
        <w:rPr>
          <w:sz w:val="24"/>
          <w:szCs w:val="24"/>
        </w:rPr>
        <w:t xml:space="preserve"> уполномоченный орган Калачевского</w:t>
      </w:r>
      <w:r w:rsidRPr="00520309">
        <w:rPr>
          <w:sz w:val="24"/>
          <w:szCs w:val="24"/>
        </w:rPr>
        <w:t xml:space="preserve"> муниципального района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"Интернет". Орган, уполномоченный на проведение публичных слушаний, назначается одновреме</w:t>
      </w:r>
      <w:r w:rsidR="00B21432" w:rsidRPr="00520309">
        <w:rPr>
          <w:sz w:val="24"/>
          <w:szCs w:val="24"/>
        </w:rPr>
        <w:t>нно с принятием главы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решения о проведении публичных слушаний.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Участники публичных слушаний вправе представить в уполномоченный на проведение пуб</w:t>
      </w:r>
      <w:r w:rsidR="00B21432" w:rsidRPr="00520309">
        <w:rPr>
          <w:sz w:val="24"/>
          <w:szCs w:val="24"/>
        </w:rPr>
        <w:t>личных слушаний орган Калачевского</w:t>
      </w:r>
      <w:r w:rsidRPr="00520309">
        <w:rPr>
          <w:sz w:val="24"/>
          <w:szCs w:val="24"/>
        </w:rPr>
        <w:t xml:space="preserve"> муниципального района свои предложения и замечания, касающиеся проекта генерального плана, для включения их в протокол.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</w:t>
      </w:r>
      <w:r w:rsidR="00B21432" w:rsidRPr="00520309">
        <w:rPr>
          <w:sz w:val="24"/>
          <w:szCs w:val="24"/>
        </w:rPr>
        <w:t xml:space="preserve"> на официальном </w:t>
      </w:r>
      <w:r w:rsidR="00B21432" w:rsidRPr="00520309">
        <w:rPr>
          <w:sz w:val="24"/>
          <w:szCs w:val="24"/>
        </w:rPr>
        <w:lastRenderedPageBreak/>
        <w:t>сайте Калачевского</w:t>
      </w:r>
      <w:r w:rsidRPr="00520309">
        <w:rPr>
          <w:sz w:val="24"/>
          <w:szCs w:val="24"/>
        </w:rPr>
        <w:t xml:space="preserve"> муниципального района в информационно-телекоммуникационной сети "Интернет" (далее - сеть "Интернет").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7. Срок проведения публичных слушаний с момента оповещения жителей сельского поселения, в отношении которого подготовлен проект,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8. Результатом проведения публичных слушаний являются протоколы публичных слушаний по проекту генерального плана сельского поселения, заключение о результатах таких публичных слушаний.</w:t>
      </w:r>
    </w:p>
    <w:p w:rsidR="00486B2B" w:rsidRPr="00520309" w:rsidRDefault="00B21432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9. Глава Калачевс</w:t>
      </w:r>
      <w:r w:rsidR="00486B2B" w:rsidRPr="00520309">
        <w:rPr>
          <w:sz w:val="24"/>
          <w:szCs w:val="24"/>
        </w:rPr>
        <w:t>кого муниципального района Волгоградской области с учетом заключения о результатах публичных слушаний принимает решение: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о согласии с проектом генерального пла</w:t>
      </w:r>
      <w:r w:rsidR="003C7B0C" w:rsidRPr="00520309">
        <w:rPr>
          <w:sz w:val="24"/>
          <w:szCs w:val="24"/>
        </w:rPr>
        <w:t>на и направлении его в Калачевскую</w:t>
      </w:r>
      <w:r w:rsidRPr="00520309">
        <w:rPr>
          <w:sz w:val="24"/>
          <w:szCs w:val="24"/>
        </w:rPr>
        <w:t xml:space="preserve"> районную Думу;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10.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5.7. Согласование проекта документа территориального</w:t>
      </w:r>
    </w:p>
    <w:p w:rsidR="00486B2B" w:rsidRPr="00520309" w:rsidRDefault="003C7B0C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планирования Калачевс</w:t>
      </w:r>
      <w:r w:rsidR="00486B2B" w:rsidRPr="00520309">
        <w:rPr>
          <w:sz w:val="24"/>
          <w:szCs w:val="24"/>
        </w:rPr>
        <w:t>кого муниципального района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Документы территориального планирования до его утверждения подлежат в соответствии со </w:t>
      </w:r>
      <w:hyperlink r:id="rId14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статьями 21</w:t>
        </w:r>
      </w:hyperlink>
      <w:r w:rsidRPr="00520309">
        <w:rPr>
          <w:sz w:val="24"/>
          <w:szCs w:val="24"/>
        </w:rPr>
        <w:t xml:space="preserve">, </w:t>
      </w:r>
      <w:hyperlink r:id="rId1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25</w:t>
        </w:r>
      </w:hyperlink>
      <w:r w:rsidRPr="00520309">
        <w:rPr>
          <w:sz w:val="24"/>
          <w:szCs w:val="24"/>
        </w:rPr>
        <w:t xml:space="preserve"> Градостроительного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ar209"/>
      <w:bookmarkEnd w:id="5"/>
      <w:r w:rsidRPr="00520309">
        <w:rPr>
          <w:sz w:val="24"/>
          <w:szCs w:val="24"/>
        </w:rPr>
        <w:t>2.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</w:t>
      </w:r>
      <w:r w:rsidR="003C7B0C" w:rsidRPr="00520309">
        <w:rPr>
          <w:sz w:val="24"/>
          <w:szCs w:val="24"/>
        </w:rPr>
        <w:t>ми местного самоуправления Калачев</w:t>
      </w:r>
      <w:r w:rsidRPr="00520309">
        <w:rPr>
          <w:sz w:val="24"/>
          <w:szCs w:val="24"/>
        </w:rPr>
        <w:t>ского муниципального района Волгоградской области,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3. В случае </w:t>
      </w:r>
      <w:proofErr w:type="spellStart"/>
      <w:r w:rsidRPr="00520309">
        <w:rPr>
          <w:sz w:val="24"/>
          <w:szCs w:val="24"/>
        </w:rPr>
        <w:t>непоступления</w:t>
      </w:r>
      <w:proofErr w:type="spellEnd"/>
      <w:r w:rsidRPr="00520309">
        <w:rPr>
          <w:sz w:val="24"/>
          <w:szCs w:val="24"/>
        </w:rPr>
        <w:t xml:space="preserve"> в установленный срок главе муниципального района заключений на проект документа территориального планирования от указанных в </w:t>
      </w:r>
      <w:hyperlink w:anchor="Par209" w:tooltip="2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в границах которого находится поселение, органами местно" w:history="1">
        <w:r w:rsidRPr="00520309">
          <w:rPr>
            <w:color w:val="0000FF"/>
            <w:sz w:val="24"/>
            <w:szCs w:val="24"/>
          </w:rPr>
          <w:t>п. 2</w:t>
        </w:r>
      </w:hyperlink>
      <w:r w:rsidRPr="00520309">
        <w:rPr>
          <w:sz w:val="24"/>
          <w:szCs w:val="24"/>
        </w:rPr>
        <w:t xml:space="preserve"> настоящей статьи органов данный проект считается согласованным с такими органами.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Заключения на проект документа территориального планирования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lastRenderedPageBreak/>
        <w:t>5. По результатам согласования органами, проводившими согласование, выдается письменное заключение. Заключение может быть оформлено в виде письма.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</w:t>
      </w:r>
      <w:r w:rsidR="003C7B0C" w:rsidRPr="00520309">
        <w:rPr>
          <w:sz w:val="24"/>
          <w:szCs w:val="24"/>
        </w:rPr>
        <w:t>нятого решения, глава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8. Согласительная комиссия по результатам своей работы представляет документы и материалы в соответствии с положениями </w:t>
      </w:r>
      <w:hyperlink r:id="rId1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статей 21</w:t>
        </w:r>
      </w:hyperlink>
      <w:r w:rsidRPr="00520309">
        <w:rPr>
          <w:sz w:val="24"/>
          <w:szCs w:val="24"/>
        </w:rPr>
        <w:t xml:space="preserve">, </w:t>
      </w:r>
      <w:hyperlink r:id="rId1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25</w:t>
        </w:r>
      </w:hyperlink>
      <w:r w:rsidRPr="00520309">
        <w:rPr>
          <w:sz w:val="24"/>
          <w:szCs w:val="24"/>
        </w:rPr>
        <w:t xml:space="preserve"> Градостро</w:t>
      </w:r>
      <w:r w:rsidR="003C7B0C" w:rsidRPr="00520309">
        <w:rPr>
          <w:sz w:val="24"/>
          <w:szCs w:val="24"/>
        </w:rPr>
        <w:t>ительного кодекса РФ главе Калачев</w:t>
      </w:r>
      <w:r w:rsidRPr="00520309">
        <w:rPr>
          <w:sz w:val="24"/>
          <w:szCs w:val="24"/>
        </w:rPr>
        <w:t>ского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9. На основании документов и материалов, представленных согласительной комиссией, глава</w:t>
      </w:r>
      <w:r w:rsidR="003C7B0C" w:rsidRPr="00520309">
        <w:rPr>
          <w:sz w:val="24"/>
          <w:szCs w:val="24"/>
        </w:rPr>
        <w:t xml:space="preserve"> Калачев</w:t>
      </w:r>
      <w:r w:rsidRPr="00520309">
        <w:rPr>
          <w:sz w:val="24"/>
          <w:szCs w:val="24"/>
        </w:rPr>
        <w:t>ского муниципального района Волгоградской области вправе принять решение о направлении согласованного или несогласованного в определенной части проекта документа терри</w:t>
      </w:r>
      <w:r w:rsidR="003C7B0C" w:rsidRPr="00520309">
        <w:rPr>
          <w:sz w:val="24"/>
          <w:szCs w:val="24"/>
        </w:rPr>
        <w:t>ториального планирования в Калачев</w:t>
      </w:r>
      <w:r w:rsidRPr="00520309">
        <w:rPr>
          <w:sz w:val="24"/>
          <w:szCs w:val="24"/>
        </w:rPr>
        <w:t>скую районную Думу или об отклонении такого проекта и о направлении его на доработку.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5.8. П</w:t>
      </w:r>
      <w:r w:rsidR="003C7B0C" w:rsidRPr="00520309">
        <w:rPr>
          <w:sz w:val="24"/>
          <w:szCs w:val="24"/>
        </w:rPr>
        <w:t>ринятие решения главы Калачевского</w:t>
      </w:r>
      <w:r w:rsidRPr="00520309">
        <w:rPr>
          <w:sz w:val="24"/>
          <w:szCs w:val="24"/>
        </w:rPr>
        <w:t xml:space="preserve"> муниципального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района Волгоградской области о направлении проекта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территориального планирования для утверждения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На основании документов и материалов, представленных уполномоченным органом или представленных согласительной комиссией (в случа</w:t>
      </w:r>
      <w:r w:rsidR="003C7B0C" w:rsidRPr="00520309">
        <w:rPr>
          <w:sz w:val="24"/>
          <w:szCs w:val="24"/>
        </w:rPr>
        <w:t>е ее создания), глава Калачевского</w:t>
      </w:r>
      <w:r w:rsidRPr="00520309">
        <w:rPr>
          <w:sz w:val="24"/>
          <w:szCs w:val="24"/>
        </w:rPr>
        <w:t xml:space="preserve"> муниципального района Волгоградской области принимает решение о направлении согласованного или несогласованного в определенной части проекта документации территори</w:t>
      </w:r>
      <w:r w:rsidR="003C7B0C" w:rsidRPr="00520309">
        <w:rPr>
          <w:sz w:val="24"/>
          <w:szCs w:val="24"/>
        </w:rPr>
        <w:t>ального планирования в Калачевскую</w:t>
      </w:r>
      <w:r w:rsidRPr="00520309">
        <w:rPr>
          <w:sz w:val="24"/>
          <w:szCs w:val="24"/>
        </w:rPr>
        <w:t xml:space="preserve"> районную Думу для утверждения или отклонения проекта и направлении его на доработку.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В случае направления на утверждение генерального плана сельского поселения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территориального планирования</w:t>
      </w:r>
      <w:r w:rsidR="003C7B0C" w:rsidRPr="00520309">
        <w:rPr>
          <w:sz w:val="24"/>
          <w:szCs w:val="24"/>
        </w:rPr>
        <w:t>, направляемым главой Калачевского</w:t>
      </w:r>
      <w:r w:rsidRPr="00520309">
        <w:rPr>
          <w:sz w:val="24"/>
          <w:szCs w:val="24"/>
        </w:rPr>
        <w:t xml:space="preserve"> муниципального</w:t>
      </w:r>
      <w:r w:rsidR="003C7B0C" w:rsidRPr="00520309">
        <w:rPr>
          <w:sz w:val="24"/>
          <w:szCs w:val="24"/>
        </w:rPr>
        <w:t xml:space="preserve"> района соответственно в Калачевскую</w:t>
      </w:r>
      <w:r w:rsidRPr="00520309">
        <w:rPr>
          <w:sz w:val="24"/>
          <w:szCs w:val="24"/>
        </w:rPr>
        <w:t xml:space="preserve"> районную Думу.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Полный пакет документов проекта документации территориального планировани</w:t>
      </w:r>
      <w:r w:rsidR="003C7B0C" w:rsidRPr="00520309">
        <w:rPr>
          <w:sz w:val="24"/>
          <w:szCs w:val="24"/>
        </w:rPr>
        <w:t>я для принятия решения Калачевской</w:t>
      </w:r>
      <w:r w:rsidRPr="00520309">
        <w:rPr>
          <w:sz w:val="24"/>
          <w:szCs w:val="24"/>
        </w:rPr>
        <w:t xml:space="preserve"> районной Думой, презентационные материалы готовит уполномоченный орган.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5.9. Утверждение (отклонение) проекта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территориального планирования и обеспечение доступа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к утвержденным материалам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3C7B0C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Калачевская</w:t>
      </w:r>
      <w:r w:rsidR="00486B2B" w:rsidRPr="00520309">
        <w:rPr>
          <w:sz w:val="24"/>
          <w:szCs w:val="24"/>
        </w:rPr>
        <w:t xml:space="preserve"> районная Дума,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 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</w:t>
      </w:r>
      <w:r w:rsidRPr="00520309">
        <w:rPr>
          <w:sz w:val="24"/>
          <w:szCs w:val="24"/>
        </w:rPr>
        <w:t>соответственно главе Калачев</w:t>
      </w:r>
      <w:r w:rsidR="00486B2B" w:rsidRPr="00520309">
        <w:rPr>
          <w:sz w:val="24"/>
          <w:szCs w:val="24"/>
        </w:rPr>
        <w:t>ского муниципального района Волгоградской области на доработку в соответствии с указанными протоколами и заключением.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Проект документа территориального планирования</w:t>
      </w:r>
      <w:r w:rsidR="006B706B" w:rsidRPr="00520309">
        <w:rPr>
          <w:sz w:val="24"/>
          <w:szCs w:val="24"/>
        </w:rPr>
        <w:t xml:space="preserve"> утверждается решением Калачевской</w:t>
      </w:r>
      <w:r w:rsidRPr="00520309">
        <w:rPr>
          <w:sz w:val="24"/>
          <w:szCs w:val="24"/>
        </w:rPr>
        <w:t xml:space="preserve"> районной Думы в соответствии с </w:t>
      </w:r>
      <w:hyperlink r:id="rId18" w:tooltip="Решение Дубовской районной Думы Волгоградской обл. от 24.08.2017 N 51/460 &quot;О регламенте Дубовской районной Думы Волгоградской области&quot;{КонсультантПлюс}" w:history="1">
        <w:r w:rsidRPr="00520309">
          <w:rPr>
            <w:color w:val="0000FF"/>
            <w:sz w:val="24"/>
            <w:szCs w:val="24"/>
          </w:rPr>
          <w:t>Регламентом</w:t>
        </w:r>
      </w:hyperlink>
      <w:r w:rsidR="00E6174A" w:rsidRPr="00520309">
        <w:rPr>
          <w:sz w:val="24"/>
          <w:szCs w:val="24"/>
        </w:rPr>
        <w:t xml:space="preserve"> Калачевской</w:t>
      </w:r>
      <w:r w:rsidRPr="00520309">
        <w:rPr>
          <w:sz w:val="24"/>
          <w:szCs w:val="24"/>
        </w:rPr>
        <w:t xml:space="preserve"> районной Думы.</w:t>
      </w:r>
    </w:p>
    <w:p w:rsidR="00486B2B" w:rsidRPr="00520309" w:rsidRDefault="006B706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Администрация Калачевского</w:t>
      </w:r>
      <w:r w:rsidR="00486B2B" w:rsidRPr="00520309">
        <w:rPr>
          <w:sz w:val="24"/>
          <w:szCs w:val="24"/>
        </w:rPr>
        <w:t xml:space="preserve"> муниципального района Волгоградской области обеспечивает размещение утвержденной документации территориального планиро</w:t>
      </w:r>
      <w:r w:rsidRPr="00520309">
        <w:rPr>
          <w:sz w:val="24"/>
          <w:szCs w:val="24"/>
        </w:rPr>
        <w:t>вания на официальном сайте Калачев</w:t>
      </w:r>
      <w:r w:rsidR="00486B2B" w:rsidRPr="00520309">
        <w:rPr>
          <w:sz w:val="24"/>
          <w:szCs w:val="24"/>
        </w:rPr>
        <w:t>ского муниципального района в разделе "Градостроительная информация" в соответствии с установленным порядком.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Материа</w:t>
      </w:r>
      <w:r w:rsidR="006B706B" w:rsidRPr="00520309">
        <w:rPr>
          <w:sz w:val="24"/>
          <w:szCs w:val="24"/>
        </w:rPr>
        <w:t>лы для размещения на сайте Калачев</w:t>
      </w:r>
      <w:r w:rsidRPr="00520309">
        <w:rPr>
          <w:sz w:val="24"/>
          <w:szCs w:val="24"/>
        </w:rPr>
        <w:t>ского муниципального района Волгоградской области предоставляет уполномоченный орган.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Уполномоченный орган обеспечивает доступ к утвержденным материалам с использованием официального сайта в сети "Интернет" ФГИС ТП в срок, не превышающий десяти дней со дня утверждения таких документов.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5.10. Направление материалов утвержденного документа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территориального планирования в уполномоченный орган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на ведение информационной системы обеспечения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градостроительной деятельности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6B706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Калачев</w:t>
      </w:r>
      <w:r w:rsidR="00486B2B" w:rsidRPr="00520309">
        <w:rPr>
          <w:sz w:val="24"/>
          <w:szCs w:val="24"/>
        </w:rPr>
        <w:t xml:space="preserve">ская районная Дума, в соответствии со </w:t>
      </w:r>
      <w:hyperlink r:id="rId1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86B2B" w:rsidRPr="00520309">
          <w:rPr>
            <w:color w:val="0000FF"/>
            <w:sz w:val="24"/>
            <w:szCs w:val="24"/>
          </w:rPr>
          <w:t>статьей 57</w:t>
        </w:r>
      </w:hyperlink>
      <w:r w:rsidR="00486B2B" w:rsidRPr="00520309">
        <w:rPr>
          <w:sz w:val="24"/>
          <w:szCs w:val="24"/>
        </w:rPr>
        <w:t xml:space="preserve"> Градостроительного кодекса РФ, в течение семи дней со дня утверждения документа территориального планирования направляет соответствующую копию решения об у</w:t>
      </w:r>
      <w:r w:rsidRPr="00520309">
        <w:rPr>
          <w:sz w:val="24"/>
          <w:szCs w:val="24"/>
        </w:rPr>
        <w:t>тверждении в администрацию Калачев</w:t>
      </w:r>
      <w:r w:rsidR="00486B2B" w:rsidRPr="00520309">
        <w:rPr>
          <w:sz w:val="24"/>
          <w:szCs w:val="24"/>
        </w:rPr>
        <w:t>ского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Уполномоченный орган в течение четырнадцати дней размещает утвержденный документ территориального планирования в информационной системе гра</w:t>
      </w:r>
      <w:r w:rsidR="006B706B" w:rsidRPr="00520309">
        <w:rPr>
          <w:sz w:val="24"/>
          <w:szCs w:val="24"/>
        </w:rPr>
        <w:t>достроительной деятельности Калаче</w:t>
      </w:r>
      <w:r w:rsidRPr="00520309">
        <w:rPr>
          <w:sz w:val="24"/>
          <w:szCs w:val="24"/>
        </w:rPr>
        <w:t>вского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5.11. Направление сведений в Единый государственный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реестр недвижимости (ЕГРН)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1. В соответствии с </w:t>
      </w:r>
      <w:hyperlink r:id="rId20" w:tooltip="Федеральный закон от 13.07.2015 N 218-ФЗ (ред. от 01.07.2018) &quot;О государственной регистрации недвижимости&quot;{КонсультантПлюс}" w:history="1">
        <w:r w:rsidRPr="00520309">
          <w:rPr>
            <w:color w:val="0000FF"/>
            <w:sz w:val="24"/>
            <w:szCs w:val="24"/>
          </w:rPr>
          <w:t>пунктами 7</w:t>
        </w:r>
      </w:hyperlink>
      <w:r w:rsidRPr="00520309">
        <w:rPr>
          <w:sz w:val="24"/>
          <w:szCs w:val="24"/>
        </w:rPr>
        <w:t xml:space="preserve">, </w:t>
      </w:r>
      <w:hyperlink r:id="rId21" w:tooltip="Федеральный закон от 13.07.2015 N 218-ФЗ (ред. от 01.07.2018) &quot;О государственной регистрации недвижимости&quot;{КонсультантПлюс}" w:history="1">
        <w:r w:rsidRPr="00520309">
          <w:rPr>
            <w:color w:val="0000FF"/>
            <w:sz w:val="24"/>
            <w:szCs w:val="24"/>
          </w:rPr>
          <w:t>8</w:t>
        </w:r>
      </w:hyperlink>
      <w:r w:rsidRPr="00520309">
        <w:rPr>
          <w:sz w:val="24"/>
          <w:szCs w:val="24"/>
        </w:rPr>
        <w:t xml:space="preserve">, </w:t>
      </w:r>
      <w:hyperlink r:id="rId22" w:tooltip="Федеральный закон от 13.07.2015 N 218-ФЗ (ред. от 01.07.2018) &quot;О государственной регистрации недвижимости&quot;{КонсультантПлюс}" w:history="1">
        <w:r w:rsidRPr="00520309">
          <w:rPr>
            <w:color w:val="0000FF"/>
            <w:sz w:val="24"/>
            <w:szCs w:val="24"/>
          </w:rPr>
          <w:t>14 части 1 статьи 32</w:t>
        </w:r>
      </w:hyperlink>
      <w:r w:rsidRPr="00520309">
        <w:rPr>
          <w:sz w:val="24"/>
          <w:szCs w:val="24"/>
        </w:rPr>
        <w:t xml:space="preserve"> Федерального закона от 13.07.2015 N 218-ФЗ "О государственной регистрации</w:t>
      </w:r>
      <w:r w:rsidR="006B706B" w:rsidRPr="00520309">
        <w:rPr>
          <w:sz w:val="24"/>
          <w:szCs w:val="24"/>
        </w:rPr>
        <w:t xml:space="preserve"> недвижимости" администрация Калаче</w:t>
      </w:r>
      <w:r w:rsidRPr="00520309">
        <w:rPr>
          <w:sz w:val="24"/>
          <w:szCs w:val="24"/>
        </w:rPr>
        <w:t>вского муниципального района Волгоградской области обязана направить сведения в ЕГРН в соответствии с установленными сроками.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ar248"/>
      <w:bookmarkEnd w:id="6"/>
      <w:r w:rsidRPr="00520309">
        <w:rPr>
          <w:sz w:val="24"/>
          <w:szCs w:val="24"/>
        </w:rPr>
        <w:t xml:space="preserve">2. Обязательным приложением к документам, утверждающим новые границы населенных пунктов, новые границы муниципальных образований (содержащимся в них сведениям), направляемым в орган регистрации прав, является карта (план) объекта землеустройства, подготовленная в соответствии с требованиями, </w:t>
      </w:r>
      <w:r w:rsidRPr="00520309">
        <w:rPr>
          <w:sz w:val="24"/>
          <w:szCs w:val="24"/>
        </w:rPr>
        <w:lastRenderedPageBreak/>
        <w:t xml:space="preserve">установленными Федеральным </w:t>
      </w:r>
      <w:hyperlink r:id="rId23" w:tooltip="Федеральный закон от 18.06.2001 N 78-ФЗ (ред. от 31.12.2017) &quot;О землеустройстве&quot;{КонсультантПлюс}" w:history="1">
        <w:r w:rsidRPr="00520309">
          <w:rPr>
            <w:color w:val="0000FF"/>
            <w:sz w:val="24"/>
            <w:szCs w:val="24"/>
          </w:rPr>
          <w:t>законом</w:t>
        </w:r>
      </w:hyperlink>
      <w:r w:rsidRPr="00520309">
        <w:rPr>
          <w:sz w:val="24"/>
          <w:szCs w:val="24"/>
        </w:rPr>
        <w:t xml:space="preserve"> от 18.06.2001 N 78-ФЗ "О землеустройстве".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ar249"/>
      <w:bookmarkEnd w:id="7"/>
      <w:r w:rsidRPr="00520309">
        <w:rPr>
          <w:sz w:val="24"/>
          <w:szCs w:val="24"/>
        </w:rPr>
        <w:t xml:space="preserve">3. Обязательным приложением к документам (содержащимся в них сведениям), утверждающим новые зоны с особыми условиями использования территорий, направляемым в орган регистрации прав, является описание местоположения границ соответствующих территорий или зон, подготовленное в порядке, предусмотренном Федеральным </w:t>
      </w:r>
      <w:hyperlink r:id="rId24" w:tooltip="Федеральный закон от 18.06.2001 N 78-ФЗ (ред. от 31.12.2017) &quot;О землеустройстве&quot;{КонсультантПлюс}" w:history="1">
        <w:r w:rsidRPr="00520309">
          <w:rPr>
            <w:color w:val="0000FF"/>
            <w:sz w:val="24"/>
            <w:szCs w:val="24"/>
          </w:rPr>
          <w:t>законом</w:t>
        </w:r>
      </w:hyperlink>
      <w:r w:rsidRPr="00520309">
        <w:rPr>
          <w:sz w:val="24"/>
          <w:szCs w:val="24"/>
        </w:rPr>
        <w:t xml:space="preserve"> от 18.06.2001 N 78-ФЗ "О землеустройстве" для описания местоположения границ объекта землеустройства.</w:t>
      </w:r>
    </w:p>
    <w:p w:rsidR="00486B2B" w:rsidRPr="00520309" w:rsidRDefault="006B706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4. Администрация Калачевского </w:t>
      </w:r>
      <w:r w:rsidR="00486B2B" w:rsidRPr="00520309">
        <w:rPr>
          <w:sz w:val="24"/>
          <w:szCs w:val="24"/>
        </w:rPr>
        <w:t xml:space="preserve">муниципального района Волгоградской области направляет в орган регистрации прав документы (содержащиеся в них сведения) относительно </w:t>
      </w:r>
      <w:hyperlink w:anchor="Par248" w:tooltip="2. Обязательным приложением к документам, утверждающим новые границы населенных пунктов, новые границы муниципальных образований (содержащимся в них сведениям), направляемым в орган регистрации прав, является карта (план) объекта землеустройства, подготовленна" w:history="1">
        <w:r w:rsidR="00486B2B" w:rsidRPr="00520309">
          <w:rPr>
            <w:color w:val="0000FF"/>
            <w:sz w:val="24"/>
            <w:szCs w:val="24"/>
          </w:rPr>
          <w:t>пунктов 2</w:t>
        </w:r>
      </w:hyperlink>
      <w:r w:rsidR="00486B2B" w:rsidRPr="00520309">
        <w:rPr>
          <w:sz w:val="24"/>
          <w:szCs w:val="24"/>
        </w:rPr>
        <w:t xml:space="preserve">, </w:t>
      </w:r>
      <w:hyperlink w:anchor="Par249" w:tooltip="3. Обязательным приложением к документам (содержащимся в них сведениям), утверждающим новые зоны с особыми условиями использования территорий, направляемым в орган регистрации прав, является описание местоположения границ соответствующих территорий или зон, по" w:history="1">
        <w:r w:rsidR="00486B2B" w:rsidRPr="00520309">
          <w:rPr>
            <w:color w:val="0000FF"/>
            <w:sz w:val="24"/>
            <w:szCs w:val="24"/>
          </w:rPr>
          <w:t>3</w:t>
        </w:r>
      </w:hyperlink>
      <w:r w:rsidR="00486B2B" w:rsidRPr="00520309">
        <w:rPr>
          <w:sz w:val="24"/>
          <w:szCs w:val="24"/>
        </w:rPr>
        <w:t xml:space="preserve"> настоящей статьи в течение шести месяцев с даты принятия решений (актов). При этом карта (план) объекта землеустройства направляется в форме электронного документа, заверенного усиленной квалифицированной электронной подписью подготовившего их лица.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Уполномоченным органом по организации направления сведений в ЕГРН является отдел по строительству, жизнеобеспечению</w:t>
      </w:r>
      <w:r w:rsidR="006B706B" w:rsidRPr="00520309">
        <w:rPr>
          <w:sz w:val="24"/>
          <w:szCs w:val="24"/>
        </w:rPr>
        <w:t xml:space="preserve"> и экологии администрации Калачевс</w:t>
      </w:r>
      <w:r w:rsidRPr="00520309">
        <w:rPr>
          <w:sz w:val="24"/>
          <w:szCs w:val="24"/>
        </w:rPr>
        <w:t>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6. Порядок подготовки и внесения изменений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 xml:space="preserve">в документы территориального планирования </w:t>
      </w:r>
      <w:r w:rsidR="006434F2" w:rsidRPr="00520309">
        <w:rPr>
          <w:sz w:val="24"/>
          <w:szCs w:val="24"/>
        </w:rPr>
        <w:t>Калачевского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муниципального района 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Внесение изменений в документы терр</w:t>
      </w:r>
      <w:r w:rsidR="00E6174A" w:rsidRPr="00520309">
        <w:rPr>
          <w:sz w:val="24"/>
          <w:szCs w:val="24"/>
        </w:rPr>
        <w:t>иториального планирования Кала</w:t>
      </w:r>
      <w:r w:rsidR="006434F2" w:rsidRPr="00520309">
        <w:rPr>
          <w:sz w:val="24"/>
          <w:szCs w:val="24"/>
        </w:rPr>
        <w:t>чевс</w:t>
      </w:r>
      <w:r w:rsidRPr="00520309">
        <w:rPr>
          <w:sz w:val="24"/>
          <w:szCs w:val="24"/>
        </w:rPr>
        <w:t>кого муниципального района Волгоградской области проводятся относительно отдельно каждого утвержденного документа.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Органы государственной власти Российской Федерации, органы государственной власти Волгоградской области, орга</w:t>
      </w:r>
      <w:r w:rsidR="006434F2" w:rsidRPr="00520309">
        <w:rPr>
          <w:sz w:val="24"/>
          <w:szCs w:val="24"/>
        </w:rPr>
        <w:t>ны местного самоуправления Калачев</w:t>
      </w:r>
      <w:r w:rsidRPr="00520309">
        <w:rPr>
          <w:sz w:val="24"/>
          <w:szCs w:val="24"/>
        </w:rPr>
        <w:t>ского муниципального района Волгоградской области, органы местного самоуправления сельских и городского п</w:t>
      </w:r>
      <w:r w:rsidR="006434F2" w:rsidRPr="00520309">
        <w:rPr>
          <w:sz w:val="24"/>
          <w:szCs w:val="24"/>
        </w:rPr>
        <w:t>оселений, входящие в состав Калаче</w:t>
      </w:r>
      <w:r w:rsidRPr="00520309">
        <w:rPr>
          <w:sz w:val="24"/>
          <w:szCs w:val="24"/>
        </w:rPr>
        <w:t xml:space="preserve">вского муниципального района, заинтересованные физические и юридические лица вправе </w:t>
      </w:r>
      <w:r w:rsidR="006434F2" w:rsidRPr="00520309">
        <w:rPr>
          <w:sz w:val="24"/>
          <w:szCs w:val="24"/>
        </w:rPr>
        <w:t>пр</w:t>
      </w:r>
      <w:r w:rsidR="00E6174A" w:rsidRPr="00520309">
        <w:rPr>
          <w:sz w:val="24"/>
          <w:szCs w:val="24"/>
        </w:rPr>
        <w:t>едставить в администрацию Калаче</w:t>
      </w:r>
      <w:r w:rsidRPr="00520309">
        <w:rPr>
          <w:sz w:val="24"/>
          <w:szCs w:val="24"/>
        </w:rPr>
        <w:t>вского муниципального района Волгоградской области предложения о внесении изменений в схему те</w:t>
      </w:r>
      <w:r w:rsidR="006434F2" w:rsidRPr="00520309">
        <w:rPr>
          <w:sz w:val="24"/>
          <w:szCs w:val="24"/>
        </w:rPr>
        <w:t>рриториального планирования Калаче</w:t>
      </w:r>
      <w:r w:rsidRPr="00520309">
        <w:rPr>
          <w:sz w:val="24"/>
          <w:szCs w:val="24"/>
        </w:rPr>
        <w:t>вского муниципального района.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Основ</w:t>
      </w:r>
      <w:r w:rsidR="006434F2" w:rsidRPr="00520309">
        <w:rPr>
          <w:sz w:val="24"/>
          <w:szCs w:val="24"/>
        </w:rPr>
        <w:t>аниями для принятия главой Калачев</w:t>
      </w:r>
      <w:r w:rsidRPr="00520309">
        <w:rPr>
          <w:sz w:val="24"/>
          <w:szCs w:val="24"/>
        </w:rPr>
        <w:t>ского муниципального района Волгоградской области решения о подготовке изменений в документы территориального планирования являются: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3.1. Принятие программ, реализуем</w:t>
      </w:r>
      <w:r w:rsidR="006434F2" w:rsidRPr="00520309">
        <w:rPr>
          <w:sz w:val="24"/>
          <w:szCs w:val="24"/>
        </w:rPr>
        <w:t>ых за счет местных бюджетов Калаче</w:t>
      </w:r>
      <w:r w:rsidRPr="00520309">
        <w:rPr>
          <w:sz w:val="24"/>
          <w:szCs w:val="24"/>
        </w:rPr>
        <w:t>вского муниципального района и сельских поселений, решений органов местного самоуправления, иных главных рас</w:t>
      </w:r>
      <w:r w:rsidR="006434F2" w:rsidRPr="00520309">
        <w:rPr>
          <w:sz w:val="24"/>
          <w:szCs w:val="24"/>
        </w:rPr>
        <w:t>порядителей средств бюджета Калаче</w:t>
      </w:r>
      <w:r w:rsidRPr="00520309">
        <w:rPr>
          <w:sz w:val="24"/>
          <w:szCs w:val="24"/>
        </w:rPr>
        <w:t xml:space="preserve">вского муниципального района и сельских поселений, предусматривающие создание объектов местного значения муниципального района и сельских поселений,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вдокументах территориального планирования, но не предусмотренных указанными документами </w:t>
      </w:r>
      <w:r w:rsidRPr="00520309">
        <w:rPr>
          <w:sz w:val="24"/>
          <w:szCs w:val="24"/>
        </w:rPr>
        <w:lastRenderedPageBreak/>
        <w:t>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3.2. Несоответствие генеральных планов сельских поселений схеме территориального планирования РФ, схеме территориального планирования Волгоградской области, схеме те</w:t>
      </w:r>
      <w:r w:rsidR="006434F2" w:rsidRPr="00520309">
        <w:rPr>
          <w:sz w:val="24"/>
          <w:szCs w:val="24"/>
        </w:rPr>
        <w:t>рриториального планирования Калаче</w:t>
      </w:r>
      <w:r w:rsidRPr="00520309">
        <w:rPr>
          <w:sz w:val="24"/>
          <w:szCs w:val="24"/>
        </w:rPr>
        <w:t>вского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3.3. 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Предложения о внесении изменений в документы территориального план</w:t>
      </w:r>
      <w:r w:rsidR="006434F2" w:rsidRPr="00520309">
        <w:rPr>
          <w:sz w:val="24"/>
          <w:szCs w:val="24"/>
        </w:rPr>
        <w:t>ирования направляются главе Калаче</w:t>
      </w:r>
      <w:r w:rsidR="00E6174A" w:rsidRPr="00520309">
        <w:rPr>
          <w:sz w:val="24"/>
          <w:szCs w:val="24"/>
        </w:rPr>
        <w:t>в</w:t>
      </w:r>
      <w:r w:rsidRPr="00520309">
        <w:rPr>
          <w:sz w:val="24"/>
          <w:szCs w:val="24"/>
        </w:rPr>
        <w:t>ского муниципального района Волгоградской области: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4.1.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4.2. Органами исполнительной власти Волгоградской области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Волгоградской области.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4.3 Орган</w:t>
      </w:r>
      <w:r w:rsidR="006434F2" w:rsidRPr="00520309">
        <w:rPr>
          <w:sz w:val="24"/>
          <w:szCs w:val="24"/>
        </w:rPr>
        <w:t>ами местного самоуправления Калаче</w:t>
      </w:r>
      <w:r w:rsidRPr="00520309">
        <w:rPr>
          <w:sz w:val="24"/>
          <w:szCs w:val="24"/>
        </w:rPr>
        <w:t>вского муниципального района Волгоградской области, в случае, если положения документов территориального планирования не соответствуют принятым муниципальным программам в части размещения</w:t>
      </w:r>
      <w:r w:rsidR="006434F2" w:rsidRPr="00520309">
        <w:rPr>
          <w:sz w:val="24"/>
          <w:szCs w:val="24"/>
        </w:rPr>
        <w:t xml:space="preserve"> объектов местного значения Калаче</w:t>
      </w:r>
      <w:r w:rsidRPr="00520309">
        <w:rPr>
          <w:sz w:val="24"/>
          <w:szCs w:val="24"/>
        </w:rPr>
        <w:t>вского муниципального района, инвестиционным проектам.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4.4. Органами местного самоуправления</w:t>
      </w:r>
      <w:r w:rsidR="006434F2" w:rsidRPr="00520309">
        <w:rPr>
          <w:sz w:val="24"/>
          <w:szCs w:val="24"/>
        </w:rPr>
        <w:t xml:space="preserve"> городского поселения г. Калач-на-Дону</w:t>
      </w:r>
      <w:r w:rsidRPr="00520309">
        <w:rPr>
          <w:sz w:val="24"/>
          <w:szCs w:val="24"/>
        </w:rPr>
        <w:t xml:space="preserve"> и органами местного самоуправления сельских пос</w:t>
      </w:r>
      <w:r w:rsidR="006434F2" w:rsidRPr="00520309">
        <w:rPr>
          <w:sz w:val="24"/>
          <w:szCs w:val="24"/>
        </w:rPr>
        <w:t>елений Калаче</w:t>
      </w:r>
      <w:r w:rsidRPr="00520309">
        <w:rPr>
          <w:sz w:val="24"/>
          <w:szCs w:val="24"/>
        </w:rPr>
        <w:t>вского района Волгоградской области, в случае если документы территориального планирования не соответствуют социально-экономическому развитию поселений.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4.5.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Уполномоченный орган в</w:t>
      </w:r>
      <w:r w:rsidR="006434F2" w:rsidRPr="00520309">
        <w:rPr>
          <w:sz w:val="24"/>
          <w:szCs w:val="24"/>
        </w:rPr>
        <w:t xml:space="preserve"> срок, установленный главой Калаче</w:t>
      </w:r>
      <w:r w:rsidRPr="00520309">
        <w:rPr>
          <w:sz w:val="24"/>
          <w:szCs w:val="24"/>
        </w:rPr>
        <w:t>вского муниципального района Волгоградской области,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ar270"/>
      <w:bookmarkEnd w:id="8"/>
      <w:r w:rsidRPr="00520309">
        <w:rPr>
          <w:sz w:val="24"/>
          <w:szCs w:val="24"/>
        </w:rPr>
        <w:t xml:space="preserve">5.1. Соответствие положениям, которые в соответствии с Градостроительным </w:t>
      </w:r>
      <w:hyperlink r:id="rId2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кодексом</w:t>
        </w:r>
      </w:hyperlink>
      <w:r w:rsidRPr="00520309">
        <w:rPr>
          <w:sz w:val="24"/>
          <w:szCs w:val="24"/>
        </w:rPr>
        <w:t xml:space="preserve"> РФ подлежат утверждению в документах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5.2. Соответствие основным положениям градостроительной</w:t>
      </w:r>
      <w:r w:rsidR="006434F2" w:rsidRPr="00520309">
        <w:rPr>
          <w:sz w:val="24"/>
          <w:szCs w:val="24"/>
        </w:rPr>
        <w:t xml:space="preserve"> политики, </w:t>
      </w:r>
      <w:r w:rsidR="006434F2" w:rsidRPr="00520309">
        <w:rPr>
          <w:sz w:val="24"/>
          <w:szCs w:val="24"/>
        </w:rPr>
        <w:lastRenderedPageBreak/>
        <w:t>осуществляемой в Калаче</w:t>
      </w:r>
      <w:r w:rsidRPr="00520309">
        <w:rPr>
          <w:sz w:val="24"/>
          <w:szCs w:val="24"/>
        </w:rPr>
        <w:t>вском муниципальном районе Волгоградской области,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сельских поселений.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9" w:name="Par272"/>
      <w:bookmarkEnd w:id="9"/>
      <w:r w:rsidRPr="00520309">
        <w:rPr>
          <w:sz w:val="24"/>
          <w:szCs w:val="24"/>
        </w:rPr>
        <w:t>5.3.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Материалы обоснования внесения изменений должны содержать: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1) сформулированное предложение в соответствии с </w:t>
      </w:r>
      <w:hyperlink w:anchor="Par270" w:tooltip="5.1. Соответствие положениям, которые в соответствии с Градостроительным кодексом РФ подлежат утверждению в документах территориального планирования." w:history="1">
        <w:r w:rsidRPr="00520309">
          <w:rPr>
            <w:color w:val="0000FF"/>
            <w:sz w:val="24"/>
            <w:szCs w:val="24"/>
          </w:rPr>
          <w:t>п. 5.1</w:t>
        </w:r>
      </w:hyperlink>
      <w:r w:rsidRPr="00520309">
        <w:rPr>
          <w:sz w:val="24"/>
          <w:szCs w:val="24"/>
        </w:rPr>
        <w:t xml:space="preserve"> - </w:t>
      </w:r>
      <w:hyperlink w:anchor="Par272" w:tooltip="5.3. Обоснованность внесения изменений в документ территориального планирования, в том числе подтвержденная материалами по обоснованию." w:history="1">
        <w:r w:rsidRPr="00520309">
          <w:rPr>
            <w:color w:val="0000FF"/>
            <w:sz w:val="24"/>
            <w:szCs w:val="24"/>
          </w:rPr>
          <w:t>5.3</w:t>
        </w:r>
      </w:hyperlink>
      <w:r w:rsidRPr="00520309">
        <w:rPr>
          <w:sz w:val="24"/>
          <w:szCs w:val="24"/>
        </w:rPr>
        <w:t xml:space="preserve"> настоящей статьи;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схему территории, для которой вносятся предложения о внесении изменений;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счет.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486B2B" w:rsidRPr="00520309" w:rsidRDefault="00486B2B" w:rsidP="00520309">
      <w:pPr>
        <w:pStyle w:val="ConsPlusNormal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5.3. Подготовленное за</w:t>
      </w:r>
      <w:r w:rsidR="006434F2" w:rsidRPr="00520309">
        <w:rPr>
          <w:sz w:val="24"/>
          <w:szCs w:val="24"/>
        </w:rPr>
        <w:t>ключение направляется главе Калаче</w:t>
      </w:r>
      <w:r w:rsidRPr="00520309">
        <w:rPr>
          <w:sz w:val="24"/>
          <w:szCs w:val="24"/>
        </w:rPr>
        <w:t>вского муниципального района Волгоградской области для принятия решения: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о сборе дополнительных данных или проведении исследований в области градостроительного проектирования;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об отклонении предложений с указанием причин;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4) об издании правового акта о начале работ по внесению изменений в документ территориального планирования.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Решение оформляется в виде поручения на бланке заключения.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5.4.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Проект п</w:t>
      </w:r>
      <w:r w:rsidR="006434F2" w:rsidRPr="00520309">
        <w:rPr>
          <w:sz w:val="24"/>
          <w:szCs w:val="24"/>
        </w:rPr>
        <w:t>равового акта администрации Калачев</w:t>
      </w:r>
      <w:r w:rsidRPr="00520309">
        <w:rPr>
          <w:sz w:val="24"/>
          <w:szCs w:val="24"/>
        </w:rPr>
        <w:t xml:space="preserve">ского муниципального района </w:t>
      </w:r>
      <w:r w:rsidRPr="00520309">
        <w:rPr>
          <w:sz w:val="24"/>
          <w:szCs w:val="24"/>
        </w:rPr>
        <w:lastRenderedPageBreak/>
        <w:t>Волгоградской области о подготовке проекта изменений в документ территориального планирования готовит уполномоченный орган.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5.6. Уполномоченный орган, в течение 15 дней по</w:t>
      </w:r>
      <w:r w:rsidR="006434F2" w:rsidRPr="00520309">
        <w:rPr>
          <w:sz w:val="24"/>
          <w:szCs w:val="24"/>
        </w:rPr>
        <w:t>сле принятия решения главой Калаче</w:t>
      </w:r>
      <w:r w:rsidRPr="00520309">
        <w:rPr>
          <w:sz w:val="24"/>
          <w:szCs w:val="24"/>
        </w:rPr>
        <w:t>вского муниципального района Волгоградской области в соответствии с п. 5.4, направляет заявителю информацию о принятом решении.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5.7. Внесение изменений в документ те</w:t>
      </w:r>
      <w:r w:rsidR="00150AF8" w:rsidRPr="00520309">
        <w:rPr>
          <w:sz w:val="24"/>
          <w:szCs w:val="24"/>
        </w:rPr>
        <w:t>рриториального планирования Калаче</w:t>
      </w:r>
      <w:r w:rsidRPr="00520309">
        <w:rPr>
          <w:sz w:val="24"/>
          <w:szCs w:val="24"/>
        </w:rPr>
        <w:t xml:space="preserve">вского муниципального района Волгоградской области осуществляется в соответствии с требованиями </w:t>
      </w:r>
      <w:hyperlink r:id="rId2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статей 9</w:t>
        </w:r>
      </w:hyperlink>
      <w:r w:rsidRPr="00520309">
        <w:rPr>
          <w:sz w:val="24"/>
          <w:szCs w:val="24"/>
        </w:rPr>
        <w:t xml:space="preserve">, </w:t>
      </w:r>
      <w:hyperlink r:id="rId2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20</w:t>
        </w:r>
      </w:hyperlink>
      <w:r w:rsidRPr="00520309">
        <w:rPr>
          <w:sz w:val="24"/>
          <w:szCs w:val="24"/>
        </w:rPr>
        <w:t xml:space="preserve">, </w:t>
      </w:r>
      <w:hyperlink r:id="rId2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21</w:t>
        </w:r>
      </w:hyperlink>
      <w:r w:rsidRPr="00520309">
        <w:rPr>
          <w:sz w:val="24"/>
          <w:szCs w:val="24"/>
        </w:rPr>
        <w:t xml:space="preserve">, </w:t>
      </w:r>
      <w:hyperlink r:id="rId2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24</w:t>
        </w:r>
      </w:hyperlink>
      <w:r w:rsidRPr="00520309">
        <w:rPr>
          <w:sz w:val="24"/>
          <w:szCs w:val="24"/>
        </w:rPr>
        <w:t xml:space="preserve"> и </w:t>
      </w:r>
      <w:hyperlink r:id="rId3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520309">
          <w:rPr>
            <w:color w:val="0000FF"/>
            <w:sz w:val="24"/>
            <w:szCs w:val="24"/>
          </w:rPr>
          <w:t>25</w:t>
        </w:r>
      </w:hyperlink>
      <w:r w:rsidRPr="00520309">
        <w:rPr>
          <w:sz w:val="24"/>
          <w:szCs w:val="24"/>
        </w:rPr>
        <w:t xml:space="preserve"> Градостроительного кодекса РФ,</w:t>
      </w:r>
      <w:hyperlink w:anchor="Par118" w:tooltip="Статья 5. Порядок подготовки документа территориального" w:history="1">
        <w:r w:rsidRPr="00520309">
          <w:rPr>
            <w:color w:val="0000FF"/>
            <w:sz w:val="24"/>
            <w:szCs w:val="24"/>
          </w:rPr>
          <w:t>разделом 5</w:t>
        </w:r>
      </w:hyperlink>
      <w:r w:rsidRPr="00520309">
        <w:rPr>
          <w:sz w:val="24"/>
          <w:szCs w:val="24"/>
        </w:rPr>
        <w:t xml:space="preserve"> настоящего Положения.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7. Реализация документов территориального</w:t>
      </w:r>
    </w:p>
    <w:p w:rsidR="00486B2B" w:rsidRPr="00520309" w:rsidRDefault="00150AF8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планирования Калачев</w:t>
      </w:r>
      <w:r w:rsidR="00486B2B" w:rsidRPr="00520309">
        <w:rPr>
          <w:sz w:val="24"/>
          <w:szCs w:val="24"/>
        </w:rPr>
        <w:t>ского муниципального района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Реализация документов те</w:t>
      </w:r>
      <w:r w:rsidR="00150AF8" w:rsidRPr="00520309">
        <w:rPr>
          <w:sz w:val="24"/>
          <w:szCs w:val="24"/>
        </w:rPr>
        <w:t>рриториального планирования Калаче</w:t>
      </w:r>
      <w:r w:rsidRPr="00520309">
        <w:rPr>
          <w:sz w:val="24"/>
          <w:szCs w:val="24"/>
        </w:rPr>
        <w:t>вского муниципального района Волгоградской области осуществляется путем: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1) подготовки и утверждения документации по планировке территории в соответствии с генеральн</w:t>
      </w:r>
      <w:r w:rsidR="00150AF8" w:rsidRPr="00520309">
        <w:rPr>
          <w:sz w:val="24"/>
          <w:szCs w:val="24"/>
        </w:rPr>
        <w:t>ыми планами сельских поселений Калаче</w:t>
      </w:r>
      <w:r w:rsidRPr="00520309">
        <w:rPr>
          <w:sz w:val="24"/>
          <w:szCs w:val="24"/>
        </w:rPr>
        <w:t>вского муниципального района Волгоградской области;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3) создания объектов местного значения на основании документации по планировке территории.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Реализация схемы тер</w:t>
      </w:r>
      <w:r w:rsidR="00150AF8" w:rsidRPr="00520309">
        <w:rPr>
          <w:sz w:val="24"/>
          <w:szCs w:val="24"/>
        </w:rPr>
        <w:t>риториального планирования Калачев</w:t>
      </w:r>
      <w:r w:rsidRPr="00520309">
        <w:rPr>
          <w:sz w:val="24"/>
          <w:szCs w:val="24"/>
        </w:rPr>
        <w:t>ского муниципального района Волгоградской области осуществляется путем выполнения мероприятий, которые предусмотрены программами, у</w:t>
      </w:r>
      <w:r w:rsidR="00150AF8" w:rsidRPr="00520309">
        <w:rPr>
          <w:sz w:val="24"/>
          <w:szCs w:val="24"/>
        </w:rPr>
        <w:t>твержденными администрацией Калаче</w:t>
      </w:r>
      <w:r w:rsidRPr="00520309">
        <w:rPr>
          <w:sz w:val="24"/>
          <w:szCs w:val="24"/>
        </w:rPr>
        <w:t>вского муниципального района и реализуем</w:t>
      </w:r>
      <w:r w:rsidR="00150AF8" w:rsidRPr="00520309">
        <w:rPr>
          <w:sz w:val="24"/>
          <w:szCs w:val="24"/>
        </w:rPr>
        <w:t>ыми за счет средств бюджета Калаче</w:t>
      </w:r>
      <w:r w:rsidRPr="00520309">
        <w:rPr>
          <w:sz w:val="24"/>
          <w:szCs w:val="24"/>
        </w:rPr>
        <w:t>вского муниципального района Волгоградской области, или нормативными пра</w:t>
      </w:r>
      <w:r w:rsidR="00150AF8" w:rsidRPr="00520309">
        <w:rPr>
          <w:sz w:val="24"/>
          <w:szCs w:val="24"/>
        </w:rPr>
        <w:t>вовыми актами администрации Калаче</w:t>
      </w:r>
      <w:r w:rsidRPr="00520309">
        <w:rPr>
          <w:sz w:val="24"/>
          <w:szCs w:val="24"/>
        </w:rPr>
        <w:t xml:space="preserve">вского муниципального района Волгоградской области, или в </w:t>
      </w:r>
      <w:r w:rsidR="00150AF8" w:rsidRPr="00520309">
        <w:rPr>
          <w:sz w:val="24"/>
          <w:szCs w:val="24"/>
        </w:rPr>
        <w:t>установленном администрацией Калаче</w:t>
      </w:r>
      <w:r w:rsidRPr="00520309">
        <w:rPr>
          <w:sz w:val="24"/>
          <w:szCs w:val="24"/>
        </w:rPr>
        <w:t>вского муниципального района Волгоградской области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Реализация генеральны</w:t>
      </w:r>
      <w:r w:rsidR="00150AF8" w:rsidRPr="00520309">
        <w:rPr>
          <w:sz w:val="24"/>
          <w:szCs w:val="24"/>
        </w:rPr>
        <w:t>х планов сельских поселений Калаче</w:t>
      </w:r>
      <w:r w:rsidRPr="00520309">
        <w:rPr>
          <w:sz w:val="24"/>
          <w:szCs w:val="24"/>
        </w:rPr>
        <w:t xml:space="preserve">вского муниципального района Волгоградской области осуществляется путем выполнения мероприятий, которые предусмотрены программами, утвержденными </w:t>
      </w:r>
      <w:r w:rsidR="00150AF8" w:rsidRPr="00520309">
        <w:rPr>
          <w:sz w:val="24"/>
          <w:szCs w:val="24"/>
        </w:rPr>
        <w:t>администрацией Калачевс</w:t>
      </w:r>
      <w:r w:rsidRPr="00520309">
        <w:rPr>
          <w:sz w:val="24"/>
          <w:szCs w:val="24"/>
        </w:rPr>
        <w:t>кого муниципального района Волгоградской области и администрациями сельских поселений и реализуемыми за счет средств местных бюджетов, или нормативными пра</w:t>
      </w:r>
      <w:r w:rsidR="00150AF8" w:rsidRPr="00520309">
        <w:rPr>
          <w:sz w:val="24"/>
          <w:szCs w:val="24"/>
        </w:rPr>
        <w:t>вовыми актами администрации Калаче</w:t>
      </w:r>
      <w:r w:rsidRPr="00520309">
        <w:rPr>
          <w:sz w:val="24"/>
          <w:szCs w:val="24"/>
        </w:rPr>
        <w:t>вского муниципального района Волгоградской области и администраций сельских поселений, или в у</w:t>
      </w:r>
      <w:r w:rsidR="00150AF8" w:rsidRPr="00520309">
        <w:rPr>
          <w:sz w:val="24"/>
          <w:szCs w:val="24"/>
        </w:rPr>
        <w:t>становленном администрацией Калаче</w:t>
      </w:r>
      <w:r w:rsidRPr="00520309">
        <w:rPr>
          <w:sz w:val="24"/>
          <w:szCs w:val="24"/>
        </w:rPr>
        <w:t>вского муниципального района Волгоградской области порядке решениями главных рас</w:t>
      </w:r>
      <w:r w:rsidR="00150AF8" w:rsidRPr="00520309">
        <w:rPr>
          <w:sz w:val="24"/>
          <w:szCs w:val="24"/>
        </w:rPr>
        <w:t>порядителей средств бюджета Калаче</w:t>
      </w:r>
      <w:r w:rsidRPr="00520309">
        <w:rPr>
          <w:sz w:val="24"/>
          <w:szCs w:val="24"/>
        </w:rPr>
        <w:t xml:space="preserve">вского муниципального района Волгоградской области, программами комплексного развития систем коммунальной инфраструктуры поселений и (при наличии) инвестиционными программами организаций </w:t>
      </w:r>
      <w:r w:rsidRPr="00520309">
        <w:rPr>
          <w:sz w:val="24"/>
          <w:szCs w:val="24"/>
        </w:rPr>
        <w:lastRenderedPageBreak/>
        <w:t>коммунального комплекса.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В случае, если программы, реализуе</w:t>
      </w:r>
      <w:r w:rsidR="00150AF8" w:rsidRPr="00520309">
        <w:rPr>
          <w:sz w:val="24"/>
          <w:szCs w:val="24"/>
        </w:rPr>
        <w:t>мые за счет средств бюджета Калачев</w:t>
      </w:r>
      <w:r w:rsidRPr="00520309">
        <w:rPr>
          <w:sz w:val="24"/>
          <w:szCs w:val="24"/>
        </w:rPr>
        <w:t>ского муниципального района Волгоградской области и сельских поселений, решений орга</w:t>
      </w:r>
      <w:r w:rsidR="00150AF8" w:rsidRPr="00520309">
        <w:rPr>
          <w:sz w:val="24"/>
          <w:szCs w:val="24"/>
        </w:rPr>
        <w:t>нов местного самоуправления Калаче</w:t>
      </w:r>
      <w:r w:rsidRPr="00520309">
        <w:rPr>
          <w:sz w:val="24"/>
          <w:szCs w:val="24"/>
        </w:rPr>
        <w:t>вского муниципального района Волгоградской области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</w:t>
      </w:r>
      <w:r w:rsidR="00150AF8" w:rsidRPr="00520309">
        <w:rPr>
          <w:sz w:val="24"/>
          <w:szCs w:val="24"/>
        </w:rPr>
        <w:t>ирования Калаче</w:t>
      </w:r>
      <w:r w:rsidRPr="00520309">
        <w:rPr>
          <w:sz w:val="24"/>
          <w:szCs w:val="24"/>
        </w:rPr>
        <w:t>вского муниципального района Волгоградской области, но не предусмотренные ранее, такие программы и решения подлежат в двухмесячный срок с даты утверждения документов территориального планирования приведению в соответствие с ними.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 xml:space="preserve">5. В случае, если программы, </w:t>
      </w:r>
      <w:r w:rsidR="00150AF8" w:rsidRPr="00520309">
        <w:rPr>
          <w:sz w:val="24"/>
          <w:szCs w:val="24"/>
        </w:rPr>
        <w:t>реализуемые за счет бюджета Калаче</w:t>
      </w:r>
      <w:r w:rsidRPr="00520309">
        <w:rPr>
          <w:sz w:val="24"/>
          <w:szCs w:val="24"/>
        </w:rPr>
        <w:t>вского муниципального района Волгоградской области и средств бюджетов сельских поселений, решений орган</w:t>
      </w:r>
      <w:r w:rsidR="00150AF8" w:rsidRPr="00520309">
        <w:rPr>
          <w:sz w:val="24"/>
          <w:szCs w:val="24"/>
        </w:rPr>
        <w:t>ов местного самоуправления Калачев</w:t>
      </w:r>
      <w:r w:rsidRPr="00520309">
        <w:rPr>
          <w:sz w:val="24"/>
          <w:szCs w:val="24"/>
        </w:rPr>
        <w:t>ского муниципального района Волгоградской области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</w:t>
      </w:r>
      <w:r w:rsidR="00150AF8" w:rsidRPr="00520309">
        <w:rPr>
          <w:sz w:val="24"/>
          <w:szCs w:val="24"/>
        </w:rPr>
        <w:t>рриториального планирования Калаче</w:t>
      </w:r>
      <w:r w:rsidRPr="00520309">
        <w:rPr>
          <w:sz w:val="24"/>
          <w:szCs w:val="24"/>
        </w:rPr>
        <w:t>вского муниципального района Волгоградской области в пятимесячный срок с даты утверждения таких программ и принятия таких решений вносятся соответствующие изменения.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8. Порядок хранения документов территориального</w:t>
      </w:r>
    </w:p>
    <w:p w:rsidR="00486B2B" w:rsidRPr="00520309" w:rsidRDefault="00150AF8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планирования Калаче</w:t>
      </w:r>
      <w:r w:rsidR="00486B2B" w:rsidRPr="00520309">
        <w:rPr>
          <w:sz w:val="24"/>
          <w:szCs w:val="24"/>
        </w:rPr>
        <w:t>вского муниципального района</w:t>
      </w:r>
    </w:p>
    <w:p w:rsidR="00486B2B" w:rsidRPr="00520309" w:rsidRDefault="00486B2B" w:rsidP="00520309">
      <w:pPr>
        <w:pStyle w:val="ConsPlusNormal"/>
        <w:jc w:val="center"/>
        <w:rPr>
          <w:sz w:val="24"/>
          <w:szCs w:val="24"/>
        </w:rPr>
      </w:pPr>
      <w:r w:rsidRPr="00520309">
        <w:rPr>
          <w:sz w:val="24"/>
          <w:szCs w:val="24"/>
        </w:rPr>
        <w:t>Волгоградской области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1. Экземпляр утвержденных документов те</w:t>
      </w:r>
      <w:r w:rsidR="00150AF8" w:rsidRPr="00520309">
        <w:rPr>
          <w:sz w:val="24"/>
          <w:szCs w:val="24"/>
        </w:rPr>
        <w:t>рриториального планирования Калаче</w:t>
      </w:r>
      <w:r w:rsidRPr="00520309">
        <w:rPr>
          <w:sz w:val="24"/>
          <w:szCs w:val="24"/>
        </w:rPr>
        <w:t>вского муниципального района Волгоградской области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3. После утверждения разработчик передает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5. Определенное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</w:t>
      </w:r>
      <w:r w:rsidR="00150AF8" w:rsidRPr="00520309">
        <w:rPr>
          <w:sz w:val="24"/>
          <w:szCs w:val="24"/>
        </w:rPr>
        <w:t>оченный орган администрации Калаче</w:t>
      </w:r>
      <w:r w:rsidRPr="00520309">
        <w:rPr>
          <w:sz w:val="24"/>
          <w:szCs w:val="24"/>
        </w:rPr>
        <w:t>вского муниципального района Волгоградской области для размещения в информационной системе град</w:t>
      </w:r>
      <w:r w:rsidR="00150AF8" w:rsidRPr="00520309">
        <w:rPr>
          <w:sz w:val="24"/>
          <w:szCs w:val="24"/>
        </w:rPr>
        <w:t>остроительной деятельности Калачев</w:t>
      </w:r>
      <w:r w:rsidRPr="00520309">
        <w:rPr>
          <w:sz w:val="24"/>
          <w:szCs w:val="24"/>
        </w:rPr>
        <w:t>ского муниципального района.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6.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территории которой утверждался генеральный план или вносились изменения.</w:t>
      </w:r>
    </w:p>
    <w:p w:rsidR="00486B2B" w:rsidRPr="00520309" w:rsidRDefault="00486B2B" w:rsidP="0052030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7.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</w:t>
      </w:r>
      <w:r w:rsidR="00150AF8" w:rsidRPr="00520309">
        <w:rPr>
          <w:sz w:val="24"/>
          <w:szCs w:val="24"/>
        </w:rPr>
        <w:t>нов местного самоуправления Калаче</w:t>
      </w:r>
      <w:r w:rsidRPr="00520309">
        <w:rPr>
          <w:sz w:val="24"/>
          <w:szCs w:val="24"/>
        </w:rPr>
        <w:t>вского муниципального района Волгоградской области.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center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Статья 9. Ответственность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ind w:firstLine="540"/>
        <w:jc w:val="both"/>
        <w:rPr>
          <w:sz w:val="24"/>
          <w:szCs w:val="24"/>
        </w:rPr>
      </w:pPr>
      <w:r w:rsidRPr="00520309">
        <w:rPr>
          <w:sz w:val="24"/>
          <w:szCs w:val="24"/>
        </w:rPr>
        <w:t>За нарушение установленного порядка подготовки документов те</w:t>
      </w:r>
      <w:r w:rsidR="00150AF8" w:rsidRPr="00520309">
        <w:rPr>
          <w:sz w:val="24"/>
          <w:szCs w:val="24"/>
        </w:rPr>
        <w:t>рри</w:t>
      </w:r>
      <w:r w:rsidR="00E6174A" w:rsidRPr="00520309">
        <w:rPr>
          <w:sz w:val="24"/>
          <w:szCs w:val="24"/>
        </w:rPr>
        <w:t>ториального планирования Калаче</w:t>
      </w:r>
      <w:r w:rsidRPr="00520309">
        <w:rPr>
          <w:sz w:val="24"/>
          <w:szCs w:val="24"/>
        </w:rPr>
        <w:t>вского муниципального района Волгоградской области должностные лица несут ответственность, в том числе административную, в соответствии с действующим законодательством.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rmal"/>
        <w:jc w:val="right"/>
        <w:outlineLvl w:val="1"/>
        <w:rPr>
          <w:sz w:val="24"/>
          <w:szCs w:val="24"/>
        </w:rPr>
      </w:pPr>
      <w:r w:rsidRPr="00520309">
        <w:rPr>
          <w:sz w:val="24"/>
          <w:szCs w:val="24"/>
        </w:rPr>
        <w:t>Приложение 1</w:t>
      </w:r>
    </w:p>
    <w:p w:rsidR="00486B2B" w:rsidRPr="00520309" w:rsidRDefault="00486B2B" w:rsidP="00520309">
      <w:pPr>
        <w:pStyle w:val="ConsPlusNormal"/>
        <w:jc w:val="right"/>
        <w:rPr>
          <w:sz w:val="24"/>
          <w:szCs w:val="24"/>
        </w:rPr>
      </w:pPr>
      <w:r w:rsidRPr="00520309">
        <w:rPr>
          <w:sz w:val="24"/>
          <w:szCs w:val="24"/>
        </w:rPr>
        <w:t>к Положению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                                УТВЕРЖДАЮ: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                                 (подпись, расшифровка подписи)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                                _______________ 20__ г.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                                М.П.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ar336"/>
      <w:bookmarkEnd w:id="10"/>
      <w:r w:rsidRPr="00520309">
        <w:rPr>
          <w:rFonts w:ascii="Arial" w:hAnsi="Arial" w:cs="Arial"/>
          <w:sz w:val="24"/>
          <w:szCs w:val="24"/>
        </w:rPr>
        <w:t xml:space="preserve">                            ТЕХНИЧЕСКОЕ ЗАДАНИЕ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на разработку документа территориального планирования</w:t>
      </w:r>
    </w:p>
    <w:p w:rsidR="00486B2B" w:rsidRPr="00520309" w:rsidRDefault="00486B2B" w:rsidP="005203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309">
        <w:rPr>
          <w:rFonts w:ascii="Arial" w:hAnsi="Arial" w:cs="Arial"/>
          <w:sz w:val="24"/>
          <w:szCs w:val="24"/>
        </w:rPr>
        <w:t xml:space="preserve">                     (градостроительной документации)</w:t>
      </w:r>
    </w:p>
    <w:p w:rsidR="00486B2B" w:rsidRPr="00520309" w:rsidRDefault="00486B2B" w:rsidP="0052030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4819"/>
      </w:tblGrid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Расчетный срок документов территориального планирования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Заказчик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Исполнитель (генеральный проектировщик)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Основание для подготовки (внесения изменений)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Решение главы администрации муниципального образования о подготовке документа территориального планирования (градостроительной документации) и решение представительного органа местного самоуправления о финансировании подготовки (корректировки) документа территориального планирования либо при внебюджетном финансировании - заключенное с инвестором соглашение Правовой акт об утверждении муниципальной программы</w:t>
            </w:r>
          </w:p>
        </w:tc>
      </w:tr>
      <w:tr w:rsidR="00486B2B" w:rsidRPr="00520309" w:rsidTr="00EE0B7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486B2B" w:rsidRPr="00520309" w:rsidTr="00EE0B7B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6B2B" w:rsidRPr="00520309" w:rsidRDefault="00486B2B" w:rsidP="00520309">
                  <w:pPr>
                    <w:pStyle w:val="ConsPlusNormal"/>
                    <w:jc w:val="both"/>
                    <w:rPr>
                      <w:color w:val="392C69"/>
                      <w:sz w:val="24"/>
                      <w:szCs w:val="24"/>
                    </w:rPr>
                  </w:pPr>
                  <w:proofErr w:type="spellStart"/>
                  <w:r w:rsidRPr="00520309">
                    <w:rPr>
                      <w:color w:val="392C69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520309">
                    <w:rPr>
                      <w:color w:val="392C69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20309">
                    <w:rPr>
                      <w:color w:val="392C69"/>
                      <w:sz w:val="24"/>
                      <w:szCs w:val="24"/>
                    </w:rPr>
                    <w:t>примечание.Содержание</w:t>
                  </w:r>
                  <w:proofErr w:type="spellEnd"/>
                  <w:r w:rsidRPr="00520309">
                    <w:rPr>
                      <w:color w:val="392C69"/>
                      <w:sz w:val="24"/>
                      <w:szCs w:val="24"/>
                    </w:rPr>
                    <w:t xml:space="preserve"> графы 3 пункта 5 соответствует официальному тексту документа.</w:t>
                  </w:r>
                </w:p>
              </w:tc>
            </w:tr>
          </w:tbl>
          <w:p w:rsidR="00486B2B" w:rsidRPr="00520309" w:rsidRDefault="00486B2B" w:rsidP="00520309">
            <w:pPr>
              <w:pStyle w:val="ConsPlusNormal"/>
              <w:jc w:val="both"/>
              <w:rPr>
                <w:color w:val="392C69"/>
                <w:sz w:val="24"/>
                <w:szCs w:val="24"/>
              </w:rPr>
            </w:pPr>
          </w:p>
        </w:tc>
      </w:tr>
      <w:tr w:rsidR="00486B2B" w:rsidRPr="00520309" w:rsidTr="00EE0B7B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Цель подготовки (корректировки)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Определение назначения территорий муниципального образования (населенного пункта) исходя из совокупности социальных, экономических, экологических факторов, требований безопасности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Пермского края, муниципального образования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Требования к составу и</w:t>
            </w:r>
          </w:p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содержанию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Документы территориального</w:t>
            </w:r>
          </w:p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 xml:space="preserve">планирования содержат информацию в соответствии с Градостроительным </w:t>
            </w:r>
            <w:hyperlink r:id="rId3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      <w:r w:rsidRPr="00520309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520309">
              <w:rPr>
                <w:sz w:val="24"/>
                <w:szCs w:val="24"/>
              </w:rPr>
              <w:t xml:space="preserve"> РФ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 xml:space="preserve">Каждая из схем может быть представлена в виде одной схемы либо нескольких схем, включая фрагменты соответствующих схем, исходя из удобства пользования материалами. Состав материалов по обоснованию проекта должен соответствовать требованиям Градостроительного </w:t>
            </w:r>
            <w:hyperlink r:id="rId3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      <w:r w:rsidRPr="00520309">
                <w:rPr>
                  <w:color w:val="0000FF"/>
                  <w:sz w:val="24"/>
                  <w:szCs w:val="24"/>
                </w:rPr>
                <w:t>кодекса</w:t>
              </w:r>
            </w:hyperlink>
            <w:r w:rsidRPr="00520309">
              <w:rPr>
                <w:sz w:val="24"/>
                <w:szCs w:val="24"/>
              </w:rPr>
              <w:t xml:space="preserve"> РФ. Этапы выдачи продукции: (уточняются исходя из интересов муниципального образования)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Требования к форме представления передаваемой заказчику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Разработанные текстовые материалы представить: на бумажных носителях в кол-ве экз. - в электронном виде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Разработанные картографические материалы представить:</w:t>
            </w:r>
          </w:p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- в электронном виде в форматах</w:t>
            </w:r>
          </w:p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- на бумажных носителях на картографической</w:t>
            </w:r>
          </w:p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подоснове масштаба 1" (уточнить в каждом конкретном случае для разных схем) в 4 экз.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Требования к сбору исходных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Сбор исходных данных осуществляется исполнителем при содействии и непосредственном участии заказчика по перечню, представленному исполнителем и согласованному заказчиком</w:t>
            </w:r>
          </w:p>
        </w:tc>
      </w:tr>
      <w:tr w:rsidR="00486B2B" w:rsidRPr="00520309" w:rsidTr="00EE0B7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7"/>
            </w:tblGrid>
            <w:tr w:rsidR="00486B2B" w:rsidRPr="00520309" w:rsidTr="00EE0B7B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6B2B" w:rsidRPr="00520309" w:rsidRDefault="00486B2B" w:rsidP="00520309">
                  <w:pPr>
                    <w:pStyle w:val="ConsPlusNormal"/>
                    <w:jc w:val="both"/>
                    <w:rPr>
                      <w:color w:val="392C69"/>
                      <w:sz w:val="24"/>
                      <w:szCs w:val="24"/>
                    </w:rPr>
                  </w:pPr>
                  <w:proofErr w:type="spellStart"/>
                  <w:r w:rsidRPr="00520309">
                    <w:rPr>
                      <w:color w:val="392C69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520309">
                    <w:rPr>
                      <w:color w:val="392C69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20309">
                    <w:rPr>
                      <w:color w:val="392C69"/>
                      <w:sz w:val="24"/>
                      <w:szCs w:val="24"/>
                    </w:rPr>
                    <w:t>примечание.Содержание</w:t>
                  </w:r>
                  <w:proofErr w:type="spellEnd"/>
                  <w:r w:rsidRPr="00520309">
                    <w:rPr>
                      <w:color w:val="392C69"/>
                      <w:sz w:val="24"/>
                      <w:szCs w:val="24"/>
                    </w:rPr>
                    <w:t xml:space="preserve"> графы 2 пункта 11 соответствует официальному тексту документа.</w:t>
                  </w:r>
                </w:p>
              </w:tc>
            </w:tr>
          </w:tbl>
          <w:p w:rsidR="00486B2B" w:rsidRPr="00520309" w:rsidRDefault="00486B2B" w:rsidP="00520309">
            <w:pPr>
              <w:pStyle w:val="ConsPlusNormal"/>
              <w:jc w:val="both"/>
              <w:rPr>
                <w:color w:val="392C69"/>
                <w:sz w:val="24"/>
                <w:szCs w:val="24"/>
              </w:rPr>
            </w:pPr>
          </w:p>
        </w:tc>
      </w:tr>
      <w:tr w:rsidR="00486B2B" w:rsidRPr="00520309" w:rsidTr="00EE0B7B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11.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Перечень органов государственной власти РФ, Пермского края и органов местного самоуправления, согласовывающих документацию территориального планирования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Проект документа территориального планирования должен быть согласован исполнителем (если предусмотрено договором между ним и заказчиком) со следующими органами и организациями: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jc w:val="center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Этапы выполнения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1. Сбор исходных данных.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2. Подготовка первого варианта документа территориального планирования.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3. Исправление замечаний, подготовка второго варианта документа для согласований.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4. Согласование, в том числе исправление замечаний согласующих органов.</w:t>
            </w:r>
          </w:p>
          <w:p w:rsidR="00486B2B" w:rsidRPr="00520309" w:rsidRDefault="00486B2B" w:rsidP="00520309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5. Публичные слушания.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6. Подготовка варианта для утверждения.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7. Подготовка карт-планов границ населенных пунктов (при необходимости) и направление их в ЕГРН, в том числе прохождение экспертизы землеустроительной документации.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8. Подготовка к сдаче экземпляров документа территориального планирования.</w:t>
            </w:r>
          </w:p>
          <w:p w:rsidR="00486B2B" w:rsidRPr="00520309" w:rsidRDefault="00486B2B" w:rsidP="0052030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9. Направление сведений в администрацию ЧМР о внесении сведений о новых границах НП в ЕГРН</w:t>
            </w:r>
          </w:p>
        </w:tc>
      </w:tr>
      <w:tr w:rsidR="00486B2B" w:rsidRPr="00520309" w:rsidTr="00EE0B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ind w:left="140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Порядок организации проведения согласования, экспертизы, публичных слушаний, утверждения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Обеспечение организации работ по согласованию и</w:t>
            </w:r>
          </w:p>
          <w:p w:rsidR="00486B2B" w:rsidRPr="00520309" w:rsidRDefault="00486B2B" w:rsidP="00520309">
            <w:pPr>
              <w:pStyle w:val="ConsPlusNormal"/>
              <w:rPr>
                <w:sz w:val="24"/>
                <w:szCs w:val="24"/>
              </w:rPr>
            </w:pPr>
            <w:r w:rsidRPr="00520309">
              <w:rPr>
                <w:sz w:val="24"/>
                <w:szCs w:val="24"/>
              </w:rPr>
              <w:t>экспертизе документов территориального планирования (при наличии решения о проведении государственной экспертизы) осуществляет уполномоченный орган. Исполнитель: осуществляет устранение замечаний согласовывающих органов и организаций; принимает участие в проведении публичных слушаний и доработке документации территориального планирования по их итогам; принимает участие в заседаниях представительного органа муниципального образования при утверждении</w:t>
            </w:r>
          </w:p>
        </w:tc>
      </w:tr>
    </w:tbl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</w:p>
    <w:p w:rsidR="00486B2B" w:rsidRPr="00520309" w:rsidRDefault="00486B2B" w:rsidP="00520309">
      <w:pPr>
        <w:pStyle w:val="ConsPlusTitle"/>
        <w:jc w:val="center"/>
        <w:rPr>
          <w:sz w:val="24"/>
          <w:szCs w:val="24"/>
        </w:rPr>
      </w:pPr>
    </w:p>
    <w:p w:rsidR="00FC3BA4" w:rsidRPr="00520309" w:rsidRDefault="00FC3BA4" w:rsidP="0052030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C3BA4" w:rsidRPr="00520309" w:rsidSect="00FC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1F1"/>
    <w:multiLevelType w:val="hybridMultilevel"/>
    <w:tmpl w:val="5872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6B2B"/>
    <w:rsid w:val="000956DB"/>
    <w:rsid w:val="00101BAF"/>
    <w:rsid w:val="00150AF8"/>
    <w:rsid w:val="0015405F"/>
    <w:rsid w:val="001713B3"/>
    <w:rsid w:val="003C7B0C"/>
    <w:rsid w:val="003D2871"/>
    <w:rsid w:val="00472E2B"/>
    <w:rsid w:val="00486B2B"/>
    <w:rsid w:val="00520309"/>
    <w:rsid w:val="00610CD2"/>
    <w:rsid w:val="006434F2"/>
    <w:rsid w:val="006B706B"/>
    <w:rsid w:val="008533AC"/>
    <w:rsid w:val="009D1C09"/>
    <w:rsid w:val="00B21432"/>
    <w:rsid w:val="00B51A05"/>
    <w:rsid w:val="00BF405C"/>
    <w:rsid w:val="00E6174A"/>
    <w:rsid w:val="00FC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C"/>
  </w:style>
  <w:style w:type="paragraph" w:styleId="1">
    <w:name w:val="heading 1"/>
    <w:basedOn w:val="a"/>
    <w:next w:val="a"/>
    <w:link w:val="10"/>
    <w:uiPriority w:val="99"/>
    <w:qFormat/>
    <w:rsid w:val="00E61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6174A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E61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17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174A"/>
    <w:rPr>
      <w:rFonts w:ascii="TimesET" w:eastAsia="Times New Roman" w:hAnsi="TimesET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E6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6174A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617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1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6174A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bCs/>
      <w:sz w:val="30"/>
      <w:szCs w:val="30"/>
      <w:lang w:val="x-none"/>
    </w:rPr>
  </w:style>
  <w:style w:type="paragraph" w:styleId="4">
    <w:name w:val="heading 4"/>
    <w:basedOn w:val="a"/>
    <w:next w:val="a"/>
    <w:link w:val="40"/>
    <w:qFormat/>
    <w:rsid w:val="00E61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8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174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E6174A"/>
    <w:rPr>
      <w:rFonts w:ascii="TimesET" w:eastAsia="Times New Roman" w:hAnsi="TimesET" w:cs="Times New Roman"/>
      <w:b/>
      <w:bCs/>
      <w:sz w:val="30"/>
      <w:szCs w:val="30"/>
      <w:lang w:val="x-none" w:eastAsia="ru-RU"/>
    </w:rPr>
  </w:style>
  <w:style w:type="character" w:customStyle="1" w:styleId="40">
    <w:name w:val="Заголовок 4 Знак"/>
    <w:basedOn w:val="a0"/>
    <w:link w:val="4"/>
    <w:rsid w:val="00E6174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Title"/>
    <w:basedOn w:val="a"/>
    <w:link w:val="a4"/>
    <w:uiPriority w:val="99"/>
    <w:qFormat/>
    <w:rsid w:val="00E6174A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uiPriority w:val="99"/>
    <w:rsid w:val="00E6174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B7B7BE2BDBB58CFCDE14585B9537728FB37DFB4434D9A12C9D7517E6FxC13O" TargetMode="External"/><Relationship Id="rId18" Type="http://schemas.openxmlformats.org/officeDocument/2006/relationships/hyperlink" Target="consultantplus://offline/ref=5B7B7BE2BDBB58CFCDE15B88AF3F282DF93486BB464E9641948A572930937EE4651E7517CC61DA6992F070DAxA1DO" TargetMode="External"/><Relationship Id="rId26" Type="http://schemas.openxmlformats.org/officeDocument/2006/relationships/hyperlink" Target="consultantplus://offline/ref=5B7B7BE2BDBB58CFCDE14585B9537728FB37DFB4434D9A12C9D7517E6FC378B1255E73428F24D269x91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7B7BE2BDBB58CFCDE14585B9537728FB37DFB24F4E9A12C9D7517E6FC378B1255E73428F25D268x912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5B7B7BE2BDBB58CFCDE15B88AF3F282DF93486BB464D99429784572930937EE465x11EO" TargetMode="External"/><Relationship Id="rId17" Type="http://schemas.openxmlformats.org/officeDocument/2006/relationships/hyperlink" Target="consultantplus://offline/ref=5B7B7BE2BDBB58CFCDE14585B9537728FB37DFB4434D9A12C9D7517E6FC378B1255E73428F25D461x915O" TargetMode="External"/><Relationship Id="rId25" Type="http://schemas.openxmlformats.org/officeDocument/2006/relationships/hyperlink" Target="consultantplus://offline/ref=5B7B7BE2BDBB58CFCDE14585B9537728FB37DFB4434D9A12C9D7517E6FxC13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7B7BE2BDBB58CFCDE14585B9537728FB37DFB4434D9A12C9D7517E6FC378B1255E73428F25D469x910O" TargetMode="External"/><Relationship Id="rId20" Type="http://schemas.openxmlformats.org/officeDocument/2006/relationships/hyperlink" Target="consultantplus://offline/ref=5B7B7BE2BDBB58CFCDE14585B9537728FB37DFB24F4E9A12C9D7517E6FC378B1255E73428F25D361x91BO" TargetMode="External"/><Relationship Id="rId29" Type="http://schemas.openxmlformats.org/officeDocument/2006/relationships/hyperlink" Target="consultantplus://offline/ref=5B7B7BE2BDBB58CFCDE14585B9537728FB37DFB4434D9A12C9D7517E6FC378B1255E73428F25D46Fx91B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7B7BE2BDBB58CFCDE14585B9537728FB37DFB4434D9A12C9D7517E6FxC13O" TargetMode="External"/><Relationship Id="rId24" Type="http://schemas.openxmlformats.org/officeDocument/2006/relationships/hyperlink" Target="consultantplus://offline/ref=5B7B7BE2BDBB58CFCDE14585B9537728FB37DEBF4E429A12C9D7517E6FxC13O" TargetMode="External"/><Relationship Id="rId32" Type="http://schemas.openxmlformats.org/officeDocument/2006/relationships/hyperlink" Target="consultantplus://offline/ref=5B7B7BE2BDBB58CFCDE14585B9537728FB37DFB4434D9A12C9D7517E6FxC1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B7BE2BDBB58CFCDE14585B9537728FB37DFB4434D9A12C9D7517E6FC378B1255E73428F25D461x915O" TargetMode="External"/><Relationship Id="rId23" Type="http://schemas.openxmlformats.org/officeDocument/2006/relationships/hyperlink" Target="consultantplus://offline/ref=5B7B7BE2BDBB58CFCDE14585B9537728FB37DEBF4E429A12C9D7517E6FxC13O" TargetMode="External"/><Relationship Id="rId28" Type="http://schemas.openxmlformats.org/officeDocument/2006/relationships/hyperlink" Target="consultantplus://offline/ref=5B7B7BE2BDBB58CFCDE14585B9537728FB37DFB4434D9A12C9D7517E6FC378B1255E73428F25D469x910O" TargetMode="External"/><Relationship Id="rId10" Type="http://schemas.openxmlformats.org/officeDocument/2006/relationships/hyperlink" Target="consultantplus://offline/ref=5B7B7BE2BDBB58CFCDE14585B9537728FB37DFB4434D9A12C9D7517E6FC378B1255E73428F24D16Fx916O" TargetMode="External"/><Relationship Id="rId19" Type="http://schemas.openxmlformats.org/officeDocument/2006/relationships/hyperlink" Target="consultantplus://offline/ref=5B7B7BE2BDBB58CFCDE14585B9537728FB37DFB4434D9A12C9D7517E6FC378B1255E73428F25DE6Cx912O" TargetMode="External"/><Relationship Id="rId31" Type="http://schemas.openxmlformats.org/officeDocument/2006/relationships/hyperlink" Target="consultantplus://offline/ref=5B7B7BE2BDBB58CFCDE14585B9537728FB37DFB4434D9A12C9D7517E6FxC1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7BE2BDBB58CFCDE14585B9537728FB37DFB4434D9A12C9D7517E6FC378B1255E73428F24D169x917O" TargetMode="External"/><Relationship Id="rId14" Type="http://schemas.openxmlformats.org/officeDocument/2006/relationships/hyperlink" Target="consultantplus://offline/ref=5B7B7BE2BDBB58CFCDE14585B9537728FB37DFB4434D9A12C9D7517E6FC378B1255E73428F25D469x910O" TargetMode="External"/><Relationship Id="rId22" Type="http://schemas.openxmlformats.org/officeDocument/2006/relationships/hyperlink" Target="consultantplus://offline/ref=5B7B7BE2BDBB58CFCDE14585B9537728FB37DFB24F4E9A12C9D7517E6FC378B1255E73428F25D268x914O" TargetMode="External"/><Relationship Id="rId27" Type="http://schemas.openxmlformats.org/officeDocument/2006/relationships/hyperlink" Target="consultantplus://offline/ref=5B7B7BE2BDBB58CFCDE14585B9537728FB37DFB4434D9A12C9D7517E6FC378B1255E73428F25D468x910O" TargetMode="External"/><Relationship Id="rId30" Type="http://schemas.openxmlformats.org/officeDocument/2006/relationships/hyperlink" Target="consultantplus://offline/ref=5B7B7BE2BDBB58CFCDE14585B9537728FB37DFB4434D9A12C9D7517E6FC378B1255E73428F25D461x915O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0EF9-0716-421D-A0FE-E130099A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8964</Words>
  <Characters>51098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GMY</cp:lastModifiedBy>
  <cp:revision>7</cp:revision>
  <cp:lastPrinted>2018-08-01T10:13:00Z</cp:lastPrinted>
  <dcterms:created xsi:type="dcterms:W3CDTF">2018-08-01T10:20:00Z</dcterms:created>
  <dcterms:modified xsi:type="dcterms:W3CDTF">2018-08-23T06:19:00Z</dcterms:modified>
</cp:coreProperties>
</file>